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D8ED" w14:textId="77777777" w:rsidR="00322BC4" w:rsidRPr="009F2039" w:rsidRDefault="00322BC4">
      <w:pPr>
        <w:rPr>
          <w:b/>
          <w:sz w:val="22"/>
          <w:szCs w:val="22"/>
        </w:rPr>
      </w:pPr>
    </w:p>
    <w:p w14:paraId="0312D737" w14:textId="77777777" w:rsidR="00322BC4" w:rsidRPr="009F2039" w:rsidRDefault="00263C36">
      <w:pPr>
        <w:pStyle w:val="Heading2"/>
        <w:rPr>
          <w:sz w:val="22"/>
          <w:szCs w:val="22"/>
        </w:rPr>
      </w:pPr>
      <w:r w:rsidRPr="009F2039">
        <w:rPr>
          <w:sz w:val="22"/>
          <w:szCs w:val="22"/>
        </w:rPr>
        <w:t>УГОВОР О ПРУЖАЊУ УСЛУГЕ</w:t>
      </w:r>
    </w:p>
    <w:p w14:paraId="04D707AA" w14:textId="77777777" w:rsidR="00322BC4" w:rsidRPr="009F2039" w:rsidRDefault="00263C36">
      <w:pPr>
        <w:jc w:val="both"/>
        <w:rPr>
          <w:sz w:val="22"/>
          <w:szCs w:val="22"/>
        </w:rPr>
      </w:pPr>
      <w:proofErr w:type="spellStart"/>
      <w:r w:rsidRPr="009F2039">
        <w:rPr>
          <w:sz w:val="22"/>
          <w:szCs w:val="22"/>
        </w:rPr>
        <w:t>Закључен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између</w:t>
      </w:r>
      <w:proofErr w:type="spellEnd"/>
      <w:r w:rsidRPr="009F2039">
        <w:rPr>
          <w:sz w:val="22"/>
          <w:szCs w:val="22"/>
        </w:rPr>
        <w:t>:</w:t>
      </w:r>
    </w:p>
    <w:p w14:paraId="484DBE74" w14:textId="77777777" w:rsidR="00322BC4" w:rsidRPr="009F2039" w:rsidRDefault="00322BC4">
      <w:pPr>
        <w:jc w:val="both"/>
        <w:rPr>
          <w:sz w:val="22"/>
          <w:szCs w:val="22"/>
        </w:rPr>
      </w:pPr>
    </w:p>
    <w:p w14:paraId="699053BA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b/>
          <w:bCs/>
          <w:kern w:val="2"/>
          <w:sz w:val="22"/>
          <w:szCs w:val="22"/>
          <w:lang w:eastAsia="zh-CN"/>
        </w:rPr>
        <w:t>ЈАВНЕ МЕДИЈСКЕ</w:t>
      </w:r>
      <w:r w:rsidRPr="009F2039">
        <w:rPr>
          <w:b/>
          <w:bCs/>
          <w:kern w:val="2"/>
          <w:sz w:val="22"/>
          <w:szCs w:val="22"/>
          <w:lang w:val="sl-SI" w:eastAsia="zh-CN"/>
        </w:rPr>
        <w:t xml:space="preserve"> </w:t>
      </w:r>
      <w:proofErr w:type="gramStart"/>
      <w:r w:rsidRPr="009F2039">
        <w:rPr>
          <w:b/>
          <w:bCs/>
          <w:kern w:val="2"/>
          <w:sz w:val="22"/>
          <w:szCs w:val="22"/>
          <w:lang w:val="sl-SI" w:eastAsia="zh-CN"/>
        </w:rPr>
        <w:t>УСТАНОВ</w:t>
      </w:r>
      <w:r w:rsidRPr="009F2039">
        <w:rPr>
          <w:b/>
          <w:bCs/>
          <w:kern w:val="2"/>
          <w:sz w:val="22"/>
          <w:szCs w:val="22"/>
          <w:lang w:eastAsia="zh-CN"/>
        </w:rPr>
        <w:t>Е</w:t>
      </w:r>
      <w:r w:rsidRPr="009F2039">
        <w:rPr>
          <w:b/>
          <w:bCs/>
          <w:kern w:val="2"/>
          <w:sz w:val="22"/>
          <w:szCs w:val="22"/>
          <w:lang w:val="sl-SI" w:eastAsia="zh-CN"/>
        </w:rPr>
        <w:t xml:space="preserve">  РАДИО</w:t>
      </w:r>
      <w:proofErr w:type="gramEnd"/>
      <w:r w:rsidRPr="009F2039">
        <w:rPr>
          <w:b/>
          <w:bCs/>
          <w:kern w:val="2"/>
          <w:sz w:val="22"/>
          <w:szCs w:val="22"/>
          <w:lang w:val="sl-SI" w:eastAsia="zh-CN"/>
        </w:rPr>
        <w:t>-ТЕЛЕВИЗИЈ</w:t>
      </w:r>
      <w:r w:rsidRPr="009F2039">
        <w:rPr>
          <w:b/>
          <w:bCs/>
          <w:kern w:val="2"/>
          <w:sz w:val="22"/>
          <w:szCs w:val="22"/>
          <w:lang w:eastAsia="zh-CN"/>
        </w:rPr>
        <w:t>Е</w:t>
      </w:r>
      <w:r w:rsidRPr="009F2039">
        <w:rPr>
          <w:b/>
          <w:bCs/>
          <w:kern w:val="2"/>
          <w:sz w:val="22"/>
          <w:szCs w:val="22"/>
          <w:lang w:val="sl-SI" w:eastAsia="zh-CN"/>
        </w:rPr>
        <w:t xml:space="preserve"> СРБИЈЕ, </w:t>
      </w:r>
      <w:r w:rsidRPr="009F2039">
        <w:rPr>
          <w:bCs/>
          <w:kern w:val="2"/>
          <w:sz w:val="22"/>
          <w:szCs w:val="22"/>
          <w:lang w:val="sr-Latn-CS" w:eastAsia="zh-CN"/>
        </w:rPr>
        <w:t xml:space="preserve">са седиштем у Београду, улица Таковска бр 10, ПИБ: </w:t>
      </w:r>
      <w:r w:rsidRPr="009F2039">
        <w:rPr>
          <w:kern w:val="2"/>
          <w:sz w:val="22"/>
          <w:szCs w:val="22"/>
          <w:lang w:val="sl-SI" w:eastAsia="zh-CN"/>
        </w:rPr>
        <w:t>104397527</w:t>
      </w:r>
      <w:r w:rsidRPr="009F2039">
        <w:rPr>
          <w:kern w:val="2"/>
          <w:sz w:val="22"/>
          <w:szCs w:val="22"/>
          <w:lang w:val="sr-Latn-CS" w:eastAsia="zh-CN"/>
        </w:rPr>
        <w:t xml:space="preserve">, </w:t>
      </w:r>
      <w:r w:rsidRPr="009F2039">
        <w:rPr>
          <w:kern w:val="2"/>
          <w:sz w:val="22"/>
          <w:szCs w:val="22"/>
          <w:lang w:eastAsia="zh-CN"/>
        </w:rPr>
        <w:t>м</w:t>
      </w:r>
      <w:r w:rsidRPr="009F2039">
        <w:rPr>
          <w:kern w:val="2"/>
          <w:sz w:val="22"/>
          <w:szCs w:val="22"/>
          <w:lang w:val="sr-Latn-CS" w:eastAsia="zh-CN"/>
        </w:rPr>
        <w:t xml:space="preserve">атични број: </w:t>
      </w:r>
      <w:r w:rsidRPr="009F2039">
        <w:rPr>
          <w:kern w:val="2"/>
          <w:sz w:val="22"/>
          <w:szCs w:val="22"/>
          <w:lang w:val="hr-HR" w:eastAsia="zh-CN"/>
        </w:rPr>
        <w:t xml:space="preserve">17644661, </w:t>
      </w:r>
      <w:proofErr w:type="spellStart"/>
      <w:r w:rsidRPr="009F2039">
        <w:rPr>
          <w:kern w:val="2"/>
          <w:sz w:val="22"/>
          <w:szCs w:val="22"/>
          <w:lang w:eastAsia="zh-CN"/>
        </w:rPr>
        <w:t>коју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заступа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Мања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Грчић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генерални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директор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r w:rsidRPr="009F2039">
        <w:rPr>
          <w:kern w:val="2"/>
          <w:sz w:val="22"/>
          <w:szCs w:val="22"/>
          <w:lang w:val="sr-Latn-CS" w:eastAsia="zh-CN"/>
        </w:rPr>
        <w:t xml:space="preserve">(у даљем </w:t>
      </w:r>
      <w:proofErr w:type="gramStart"/>
      <w:r w:rsidRPr="009F2039">
        <w:rPr>
          <w:kern w:val="2"/>
          <w:sz w:val="22"/>
          <w:szCs w:val="22"/>
          <w:lang w:val="sr-Latn-CS" w:eastAsia="zh-CN"/>
        </w:rPr>
        <w:t xml:space="preserve">тексту  </w:t>
      </w:r>
      <w:proofErr w:type="spellStart"/>
      <w:r w:rsidRPr="009F2039">
        <w:rPr>
          <w:kern w:val="2"/>
          <w:sz w:val="22"/>
          <w:szCs w:val="22"/>
          <w:lang w:eastAsia="zh-CN"/>
        </w:rPr>
        <w:t>Корисник</w:t>
      </w:r>
      <w:proofErr w:type="spellEnd"/>
      <w:proofErr w:type="gram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proofErr w:type="gramStart"/>
      <w:r w:rsidRPr="009F2039">
        <w:rPr>
          <w:kern w:val="2"/>
          <w:sz w:val="22"/>
          <w:szCs w:val="22"/>
          <w:lang w:eastAsia="zh-CN"/>
        </w:rPr>
        <w:t>услуге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r w:rsidRPr="009F2039">
        <w:rPr>
          <w:kern w:val="2"/>
          <w:sz w:val="22"/>
          <w:szCs w:val="22"/>
          <w:lang w:val="sr-Latn-CS" w:eastAsia="zh-CN"/>
        </w:rPr>
        <w:t>)</w:t>
      </w:r>
      <w:proofErr w:type="gramEnd"/>
    </w:p>
    <w:p w14:paraId="60E8F131" w14:textId="77777777" w:rsidR="00322BC4" w:rsidRPr="009F2039" w:rsidRDefault="00263C36">
      <w:pPr>
        <w:jc w:val="both"/>
      </w:pPr>
      <w:r w:rsidRPr="009F2039">
        <w:rPr>
          <w:kern w:val="2"/>
          <w:sz w:val="22"/>
          <w:szCs w:val="22"/>
          <w:lang w:val="sr-Latn-CS" w:eastAsia="zh-CN"/>
        </w:rPr>
        <w:t>и</w:t>
      </w:r>
    </w:p>
    <w:p w14:paraId="6379D0D8" w14:textId="77777777" w:rsidR="00322BC4" w:rsidRPr="009F2039" w:rsidRDefault="00263C36">
      <w:pPr>
        <w:jc w:val="both"/>
      </w:pPr>
      <w:r w:rsidRPr="009F2039">
        <w:rPr>
          <w:b/>
          <w:kern w:val="2"/>
          <w:sz w:val="22"/>
          <w:szCs w:val="22"/>
          <w:lang w:eastAsia="zh-CN"/>
        </w:rPr>
        <w:t>______________,</w:t>
      </w:r>
      <w:r w:rsidRPr="009F2039">
        <w:rPr>
          <w:b/>
          <w:sz w:val="22"/>
          <w:szCs w:val="22"/>
        </w:rPr>
        <w:t xml:space="preserve"> </w:t>
      </w:r>
      <w:proofErr w:type="spellStart"/>
      <w:r w:rsidRPr="009F2039">
        <w:rPr>
          <w:bCs/>
          <w:sz w:val="22"/>
          <w:szCs w:val="22"/>
        </w:rPr>
        <w:t>са</w:t>
      </w:r>
      <w:proofErr w:type="spellEnd"/>
      <w:r w:rsidRPr="009F2039">
        <w:rPr>
          <w:bCs/>
          <w:sz w:val="22"/>
          <w:szCs w:val="22"/>
        </w:rPr>
        <w:t xml:space="preserve"> </w:t>
      </w:r>
      <w:proofErr w:type="spellStart"/>
      <w:r w:rsidRPr="009F2039">
        <w:rPr>
          <w:bCs/>
          <w:sz w:val="22"/>
          <w:szCs w:val="22"/>
        </w:rPr>
        <w:t>седиштем</w:t>
      </w:r>
      <w:proofErr w:type="spellEnd"/>
      <w:r w:rsidRPr="009F2039">
        <w:rPr>
          <w:bCs/>
          <w:sz w:val="22"/>
          <w:szCs w:val="22"/>
        </w:rPr>
        <w:t xml:space="preserve"> у ________</w:t>
      </w:r>
      <w:r w:rsidRPr="009F2039">
        <w:rPr>
          <w:bCs/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ул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>. __________,</w:t>
      </w:r>
      <w:r w:rsidRPr="009F2039">
        <w:rPr>
          <w:sz w:val="22"/>
          <w:szCs w:val="22"/>
        </w:rPr>
        <w:t xml:space="preserve"> </w:t>
      </w:r>
      <w:r w:rsidRPr="009F2039">
        <w:rPr>
          <w:bCs/>
          <w:sz w:val="22"/>
          <w:szCs w:val="22"/>
        </w:rPr>
        <w:t>ПИБ: __________</w:t>
      </w:r>
      <w:proofErr w:type="gramStart"/>
      <w:r w:rsidRPr="009F2039">
        <w:rPr>
          <w:bCs/>
          <w:sz w:val="22"/>
          <w:szCs w:val="22"/>
        </w:rPr>
        <w:t xml:space="preserve">_ </w:t>
      </w:r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матични</w:t>
      </w:r>
      <w:proofErr w:type="spellEnd"/>
      <w:proofErr w:type="gram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број</w:t>
      </w:r>
      <w:proofErr w:type="spellEnd"/>
      <w:r w:rsidRPr="009F2039">
        <w:rPr>
          <w:sz w:val="22"/>
          <w:szCs w:val="22"/>
        </w:rPr>
        <w:t xml:space="preserve">: _____________, </w:t>
      </w:r>
      <w:proofErr w:type="spellStart"/>
      <w:r w:rsidRPr="009F2039">
        <w:rPr>
          <w:sz w:val="22"/>
          <w:szCs w:val="22"/>
        </w:rPr>
        <w:t>које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заступа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kern w:val="2"/>
          <w:sz w:val="22"/>
          <w:szCs w:val="22"/>
          <w:lang w:eastAsia="zh-CN"/>
        </w:rPr>
        <w:t>___________</w:t>
      </w:r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директор</w:t>
      </w:r>
      <w:proofErr w:type="spellEnd"/>
      <w:r w:rsidRPr="009F2039">
        <w:rPr>
          <w:sz w:val="22"/>
          <w:szCs w:val="22"/>
        </w:rPr>
        <w:t xml:space="preserve">, (у </w:t>
      </w:r>
      <w:proofErr w:type="spellStart"/>
      <w:r w:rsidRPr="009F2039">
        <w:rPr>
          <w:sz w:val="22"/>
          <w:szCs w:val="22"/>
        </w:rPr>
        <w:t>даљем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тексту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Пружалац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услуге</w:t>
      </w:r>
      <w:proofErr w:type="spellEnd"/>
      <w:r w:rsidRPr="009F2039">
        <w:rPr>
          <w:sz w:val="22"/>
          <w:szCs w:val="22"/>
        </w:rPr>
        <w:t>)</w:t>
      </w:r>
    </w:p>
    <w:p w14:paraId="534DEBD3" w14:textId="77777777" w:rsidR="00322BC4" w:rsidRPr="009F2039" w:rsidRDefault="00322BC4">
      <w:pPr>
        <w:rPr>
          <w:rFonts w:cs="Arial"/>
          <w:sz w:val="22"/>
          <w:szCs w:val="22"/>
        </w:rPr>
      </w:pPr>
    </w:p>
    <w:p w14:paraId="6F5CD311" w14:textId="77777777" w:rsidR="00322BC4" w:rsidRPr="009F2039" w:rsidRDefault="00322BC4">
      <w:pPr>
        <w:ind w:firstLine="708"/>
        <w:jc w:val="both"/>
        <w:rPr>
          <w:rFonts w:cs="Arial"/>
          <w:sz w:val="22"/>
          <w:szCs w:val="22"/>
        </w:rPr>
      </w:pPr>
    </w:p>
    <w:p w14:paraId="571A3613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</w:rPr>
        <w:tab/>
      </w:r>
    </w:p>
    <w:p w14:paraId="23995D55" w14:textId="77777777" w:rsidR="00322BC4" w:rsidRPr="009F2039" w:rsidRDefault="00263C36">
      <w:pPr>
        <w:widowControl w:val="0"/>
        <w:jc w:val="center"/>
        <w:rPr>
          <w:sz w:val="22"/>
          <w:szCs w:val="22"/>
        </w:rPr>
      </w:pPr>
      <w:r w:rsidRPr="009F2039">
        <w:rPr>
          <w:rFonts w:eastAsia="Lucida Sans Unicode" w:cs="Mangal"/>
          <w:b/>
          <w:bCs/>
          <w:sz w:val="22"/>
          <w:szCs w:val="22"/>
          <w:lang w:val="sl-SI" w:eastAsia="hi-IN" w:bidi="hi-IN"/>
        </w:rPr>
        <w:t>Члан 1.</w:t>
      </w:r>
    </w:p>
    <w:p w14:paraId="4D9E44F8" w14:textId="77777777" w:rsidR="00322BC4" w:rsidRPr="009F2039" w:rsidRDefault="00322BC4">
      <w:pPr>
        <w:pStyle w:val="western"/>
        <w:widowControl w:val="0"/>
        <w:spacing w:before="0" w:after="0"/>
        <w:jc w:val="both"/>
        <w:rPr>
          <w:sz w:val="22"/>
          <w:szCs w:val="22"/>
        </w:rPr>
      </w:pPr>
    </w:p>
    <w:p w14:paraId="4BC8B5AF" w14:textId="77777777" w:rsidR="00322BC4" w:rsidRPr="009F2039" w:rsidRDefault="00263C36">
      <w:pPr>
        <w:pStyle w:val="western"/>
        <w:widowControl w:val="0"/>
        <w:spacing w:before="0" w:after="0"/>
        <w:jc w:val="both"/>
        <w:rPr>
          <w:sz w:val="22"/>
          <w:szCs w:val="22"/>
        </w:rPr>
      </w:pPr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ab/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Уговорне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стране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констатују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да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је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предмет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овог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уговора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регулисање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међусобних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права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и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обавеза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уговорних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страна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у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вези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са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пружањем</w:t>
      </w:r>
      <w:proofErr w:type="spellEnd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>услуге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стручног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надзора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,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из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делокруга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лиценце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333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или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434,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над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извођењем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радова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по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Уговору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бр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. 04149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од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gram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20.3.2026.г,“</w:t>
      </w:r>
      <w:proofErr w:type="gram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Набавка и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уградња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лифтова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у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објектима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РТС-а,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на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локацијама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: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Абердарева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1 и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Таковска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10,</w:t>
      </w:r>
      <w:r w:rsidRPr="009F2039">
        <w:rPr>
          <w:rFonts w:eastAsia="Lucida Sans Unicode" w:cs="Mangal"/>
          <w:bCs/>
          <w:kern w:val="2"/>
          <w:sz w:val="22"/>
          <w:szCs w:val="22"/>
          <w:lang w:eastAsia="hi-IN" w:bidi="hi-IN"/>
        </w:rPr>
        <w:t xml:space="preserve"> а</w:t>
      </w:r>
      <w:r w:rsidRPr="009F2039">
        <w:rPr>
          <w:rFonts w:eastAsia="Lucida Sans Unicode" w:cs="Mangal"/>
          <w:bCs/>
          <w:sz w:val="22"/>
          <w:szCs w:val="22"/>
          <w:lang w:eastAsia="hi-IN" w:bidi="hi-IN"/>
        </w:rPr>
        <w:t xml:space="preserve"> </w:t>
      </w:r>
      <w:r w:rsidRPr="009F2039">
        <w:rPr>
          <w:rFonts w:eastAsia="Lucida Sans Unicode" w:cs="Mangal"/>
          <w:sz w:val="22"/>
          <w:szCs w:val="22"/>
          <w:lang w:val="sl-SI" w:eastAsia="hi-IN" w:bidi="hi-IN"/>
        </w:rPr>
        <w:t xml:space="preserve">у свему </w:t>
      </w:r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у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складу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са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</w:t>
      </w:r>
      <w:proofErr w:type="spellStart"/>
      <w:proofErr w:type="gramStart"/>
      <w:r w:rsidRPr="009F2039">
        <w:rPr>
          <w:rFonts w:eastAsia="Lucida Sans Unicode" w:cs="Mangal"/>
          <w:sz w:val="22"/>
          <w:szCs w:val="22"/>
          <w:lang w:eastAsia="hi-IN" w:bidi="hi-IN"/>
        </w:rPr>
        <w:t>усвојеном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</w:t>
      </w:r>
      <w:r w:rsidRPr="009F2039">
        <w:rPr>
          <w:rFonts w:eastAsia="Lucida Sans Unicode" w:cs="Mangal"/>
          <w:sz w:val="22"/>
          <w:szCs w:val="22"/>
          <w:lang w:val="sl-SI"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Понудом</w:t>
      </w:r>
      <w:proofErr w:type="spellEnd"/>
      <w:proofErr w:type="gram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број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</w:t>
      </w:r>
      <w:r w:rsidRPr="009F2039">
        <w:rPr>
          <w:rFonts w:eastAsia="Lucida Sans Unicode" w:cs="Mangal"/>
          <w:kern w:val="2"/>
          <w:sz w:val="22"/>
          <w:szCs w:val="22"/>
          <w:lang w:eastAsia="hi-IN" w:bidi="hi-IN"/>
        </w:rPr>
        <w:t>_______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од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________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године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и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Спецификацијом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услуга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,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који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су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у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прилогу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sz w:val="22"/>
          <w:szCs w:val="22"/>
          <w:lang w:eastAsia="hi-IN" w:bidi="hi-IN"/>
        </w:rPr>
        <w:t>уговора</w:t>
      </w:r>
      <w:proofErr w:type="spellEnd"/>
      <w:r w:rsidRPr="009F2039">
        <w:rPr>
          <w:rFonts w:eastAsia="Lucida Sans Unicode" w:cs="Mangal"/>
          <w:sz w:val="22"/>
          <w:szCs w:val="22"/>
          <w:lang w:eastAsia="hi-IN" w:bidi="hi-IN"/>
        </w:rPr>
        <w:t>.</w:t>
      </w:r>
    </w:p>
    <w:p w14:paraId="6DEEE160" w14:textId="77777777" w:rsidR="00322BC4" w:rsidRPr="009F2039" w:rsidRDefault="00322BC4">
      <w:pPr>
        <w:ind w:firstLine="708"/>
        <w:jc w:val="both"/>
        <w:rPr>
          <w:sz w:val="22"/>
          <w:szCs w:val="22"/>
        </w:rPr>
      </w:pPr>
    </w:p>
    <w:p w14:paraId="004901CF" w14:textId="77777777" w:rsidR="00322BC4" w:rsidRPr="009F2039" w:rsidRDefault="00263C36">
      <w:pPr>
        <w:rPr>
          <w:sz w:val="22"/>
          <w:szCs w:val="22"/>
        </w:rPr>
      </w:pPr>
      <w:r w:rsidRPr="009F2039">
        <w:rPr>
          <w:sz w:val="22"/>
          <w:szCs w:val="22"/>
        </w:rPr>
        <w:tab/>
      </w:r>
      <w:proofErr w:type="spellStart"/>
      <w:r w:rsidRPr="009F2039">
        <w:rPr>
          <w:sz w:val="22"/>
          <w:szCs w:val="22"/>
        </w:rPr>
        <w:t>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предмет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овог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примењује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Закон</w:t>
      </w:r>
      <w:proofErr w:type="spellEnd"/>
      <w:r w:rsidRPr="009F2039">
        <w:rPr>
          <w:sz w:val="22"/>
          <w:szCs w:val="22"/>
        </w:rPr>
        <w:t xml:space="preserve"> о </w:t>
      </w:r>
      <w:proofErr w:type="spellStart"/>
      <w:r w:rsidRPr="009F2039">
        <w:rPr>
          <w:sz w:val="22"/>
          <w:szCs w:val="22"/>
        </w:rPr>
        <w:t>јавним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набавкама</w:t>
      </w:r>
      <w:proofErr w:type="spellEnd"/>
      <w:r w:rsidRPr="009F2039">
        <w:rPr>
          <w:sz w:val="22"/>
          <w:szCs w:val="22"/>
        </w:rPr>
        <w:t xml:space="preserve">, а у </w:t>
      </w:r>
      <w:proofErr w:type="spellStart"/>
      <w:r w:rsidRPr="009F2039">
        <w:rPr>
          <w:sz w:val="22"/>
          <w:szCs w:val="22"/>
        </w:rPr>
        <w:t>складу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чланом</w:t>
      </w:r>
      <w:proofErr w:type="spellEnd"/>
      <w:r w:rsidRPr="009F2039">
        <w:rPr>
          <w:sz w:val="22"/>
          <w:szCs w:val="22"/>
        </w:rPr>
        <w:t xml:space="preserve"> 27. </w:t>
      </w:r>
      <w:proofErr w:type="spellStart"/>
      <w:r w:rsidRPr="009F2039">
        <w:rPr>
          <w:sz w:val="22"/>
          <w:szCs w:val="22"/>
        </w:rPr>
        <w:t>став</w:t>
      </w:r>
      <w:proofErr w:type="spellEnd"/>
      <w:r w:rsidRPr="009F2039">
        <w:rPr>
          <w:sz w:val="22"/>
          <w:szCs w:val="22"/>
        </w:rPr>
        <w:t xml:space="preserve"> 1 </w:t>
      </w:r>
      <w:proofErr w:type="spellStart"/>
      <w:r w:rsidRPr="009F2039">
        <w:rPr>
          <w:sz w:val="22"/>
          <w:szCs w:val="22"/>
        </w:rPr>
        <w:t>тачка</w:t>
      </w:r>
      <w:proofErr w:type="spellEnd"/>
      <w:r w:rsidRPr="009F2039">
        <w:rPr>
          <w:sz w:val="22"/>
          <w:szCs w:val="22"/>
        </w:rPr>
        <w:t xml:space="preserve"> 1. </w:t>
      </w:r>
      <w:proofErr w:type="spellStart"/>
      <w:r w:rsidRPr="009F2039">
        <w:rPr>
          <w:sz w:val="22"/>
          <w:szCs w:val="22"/>
        </w:rPr>
        <w:t>предметног</w:t>
      </w:r>
      <w:proofErr w:type="spellEnd"/>
      <w:r w:rsidRPr="009F2039">
        <w:rPr>
          <w:sz w:val="22"/>
          <w:szCs w:val="22"/>
        </w:rPr>
        <w:t xml:space="preserve"> </w:t>
      </w:r>
      <w:proofErr w:type="gramStart"/>
      <w:r w:rsidRPr="009F2039">
        <w:rPr>
          <w:sz w:val="22"/>
          <w:szCs w:val="22"/>
        </w:rPr>
        <w:t xml:space="preserve">Закона,  </w:t>
      </w:r>
      <w:proofErr w:type="spellStart"/>
      <w:r w:rsidRPr="009F2039">
        <w:rPr>
          <w:sz w:val="22"/>
          <w:szCs w:val="22"/>
        </w:rPr>
        <w:t>Позиција</w:t>
      </w:r>
      <w:proofErr w:type="spellEnd"/>
      <w:proofErr w:type="gram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из</w:t>
      </w:r>
      <w:proofErr w:type="spellEnd"/>
      <w:r w:rsidRPr="009F2039">
        <w:rPr>
          <w:sz w:val="22"/>
          <w:szCs w:val="22"/>
        </w:rPr>
        <w:t xml:space="preserve"> ПН 2.2.238.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 xml:space="preserve"> 2026. </w:t>
      </w:r>
      <w:proofErr w:type="spellStart"/>
      <w:r w:rsidRPr="009F2039">
        <w:rPr>
          <w:sz w:val="22"/>
          <w:szCs w:val="22"/>
        </w:rPr>
        <w:t>годину</w:t>
      </w:r>
      <w:proofErr w:type="spellEnd"/>
    </w:p>
    <w:p w14:paraId="0BD72543" w14:textId="77777777" w:rsidR="00322BC4" w:rsidRPr="009F2039" w:rsidRDefault="00322BC4">
      <w:pPr>
        <w:widowControl w:val="0"/>
        <w:jc w:val="both"/>
        <w:rPr>
          <w:rFonts w:eastAsia="Batang;바탕"/>
          <w:kern w:val="2"/>
          <w:sz w:val="22"/>
          <w:szCs w:val="22"/>
          <w:lang w:eastAsia="sr-Latn-CS"/>
        </w:rPr>
      </w:pPr>
    </w:p>
    <w:p w14:paraId="57BD449F" w14:textId="77777777" w:rsidR="00322BC4" w:rsidRPr="009F2039" w:rsidRDefault="00322BC4">
      <w:pPr>
        <w:spacing w:before="80"/>
        <w:jc w:val="both"/>
        <w:rPr>
          <w:rFonts w:eastAsia="Batang;바탕"/>
          <w:sz w:val="22"/>
          <w:szCs w:val="22"/>
          <w:lang w:eastAsia="zh-CN"/>
        </w:rPr>
      </w:pPr>
    </w:p>
    <w:p w14:paraId="12FE6258" w14:textId="77777777" w:rsidR="00322BC4" w:rsidRPr="009F2039" w:rsidRDefault="00263C36">
      <w:pPr>
        <w:pStyle w:val="BodyText"/>
        <w:jc w:val="center"/>
        <w:rPr>
          <w:sz w:val="22"/>
          <w:szCs w:val="22"/>
        </w:rPr>
      </w:pPr>
      <w:r w:rsidRPr="009F2039">
        <w:rPr>
          <w:b/>
          <w:sz w:val="22"/>
          <w:szCs w:val="22"/>
          <w:lang w:val="ru-RU"/>
        </w:rPr>
        <w:t>Члан 2.</w:t>
      </w:r>
    </w:p>
    <w:p w14:paraId="440F8550" w14:textId="77777777" w:rsidR="00322BC4" w:rsidRPr="009F2039" w:rsidRDefault="00322BC4">
      <w:pPr>
        <w:jc w:val="both"/>
        <w:rPr>
          <w:sz w:val="22"/>
          <w:szCs w:val="22"/>
        </w:rPr>
      </w:pPr>
    </w:p>
    <w:p w14:paraId="227A2282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</w:rPr>
        <w:tab/>
      </w:r>
      <w:proofErr w:type="spellStart"/>
      <w:r w:rsidRPr="009F2039">
        <w:rPr>
          <w:sz w:val="22"/>
          <w:szCs w:val="22"/>
        </w:rPr>
        <w:t>Пружалац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обавезује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пружи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из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члана</w:t>
      </w:r>
      <w:proofErr w:type="spellEnd"/>
      <w:r w:rsidRPr="009F2039">
        <w:rPr>
          <w:sz w:val="22"/>
          <w:szCs w:val="22"/>
        </w:rPr>
        <w:t xml:space="preserve"> 1. </w:t>
      </w:r>
      <w:proofErr w:type="spellStart"/>
      <w:r w:rsidRPr="009F2039">
        <w:rPr>
          <w:sz w:val="22"/>
          <w:szCs w:val="22"/>
        </w:rPr>
        <w:t>овог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уговора</w:t>
      </w:r>
      <w:proofErr w:type="spellEnd"/>
      <w:r w:rsidRPr="009F2039">
        <w:rPr>
          <w:sz w:val="22"/>
          <w:szCs w:val="22"/>
        </w:rPr>
        <w:t xml:space="preserve">, у </w:t>
      </w:r>
      <w:proofErr w:type="spellStart"/>
      <w:r w:rsidRPr="009F2039">
        <w:rPr>
          <w:sz w:val="22"/>
          <w:szCs w:val="22"/>
        </w:rPr>
        <w:t>складу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усвојеном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Понудом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Спецификацијом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услуга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које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подразумевају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временски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оквир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од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тренутка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почетка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радова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демонтажи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старих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лифтова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пуштања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нових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лифтова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рад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техничког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пријема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истих</w:t>
      </w:r>
      <w:proofErr w:type="spellEnd"/>
      <w:r w:rsidRPr="009F2039">
        <w:rPr>
          <w:sz w:val="22"/>
          <w:szCs w:val="22"/>
        </w:rPr>
        <w:t xml:space="preserve"> (6 </w:t>
      </w:r>
      <w:proofErr w:type="spellStart"/>
      <w:r w:rsidRPr="009F2039">
        <w:rPr>
          <w:sz w:val="22"/>
          <w:szCs w:val="22"/>
        </w:rPr>
        <w:t>месеци</w:t>
      </w:r>
      <w:proofErr w:type="spellEnd"/>
      <w:r w:rsidRPr="009F2039">
        <w:rPr>
          <w:sz w:val="22"/>
          <w:szCs w:val="22"/>
        </w:rPr>
        <w:t xml:space="preserve">) а </w:t>
      </w:r>
      <w:proofErr w:type="spellStart"/>
      <w:r w:rsidRPr="009F2039">
        <w:rPr>
          <w:sz w:val="22"/>
          <w:szCs w:val="22"/>
        </w:rPr>
        <w:t>све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Уговору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бр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. 04149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од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20.3.2026.г</w:t>
      </w:r>
      <w:r w:rsidRPr="009F2039">
        <w:rPr>
          <w:sz w:val="22"/>
          <w:szCs w:val="22"/>
        </w:rPr>
        <w:t xml:space="preserve">. </w:t>
      </w:r>
      <w:proofErr w:type="spellStart"/>
      <w:r w:rsidRPr="009F2039">
        <w:rPr>
          <w:sz w:val="22"/>
          <w:szCs w:val="22"/>
        </w:rPr>
        <w:t>Уколико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дође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прекорачења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рока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извођење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радова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рок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пружање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надзора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аутоматски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продужава</w:t>
      </w:r>
      <w:proofErr w:type="spellEnd"/>
      <w:r w:rsidRPr="009F2039">
        <w:rPr>
          <w:sz w:val="22"/>
          <w:szCs w:val="22"/>
        </w:rPr>
        <w:t xml:space="preserve">. </w:t>
      </w:r>
    </w:p>
    <w:p w14:paraId="428AA3E7" w14:textId="77777777" w:rsidR="00322BC4" w:rsidRPr="009F2039" w:rsidRDefault="00263C36">
      <w:pPr>
        <w:jc w:val="both"/>
      </w:pPr>
      <w:r w:rsidRPr="009F2039">
        <w:rPr>
          <w:sz w:val="22"/>
          <w:szCs w:val="22"/>
        </w:rPr>
        <w:tab/>
      </w:r>
    </w:p>
    <w:p w14:paraId="5BBEA41E" w14:textId="77777777" w:rsidR="00322BC4" w:rsidRPr="009F2039" w:rsidRDefault="00263C36">
      <w:pPr>
        <w:jc w:val="both"/>
      </w:pPr>
      <w:r w:rsidRPr="009F2039">
        <w:rPr>
          <w:sz w:val="22"/>
          <w:szCs w:val="22"/>
        </w:rPr>
        <w:tab/>
      </w:r>
      <w:proofErr w:type="spellStart"/>
      <w:r w:rsidRPr="009F2039">
        <w:rPr>
          <w:sz w:val="22"/>
          <w:szCs w:val="22"/>
        </w:rPr>
        <w:t>Предметна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обухвата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надзор</w:t>
      </w:r>
      <w:proofErr w:type="spellEnd"/>
      <w:r w:rsidRPr="009F2039">
        <w:rPr>
          <w:b/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над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радовима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демонтаже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старих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уградње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пуштања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нових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лифтова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рад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према</w:t>
      </w:r>
      <w:proofErr w:type="spellEnd"/>
      <w:r w:rsidRPr="009F2039">
        <w:rPr>
          <w:sz w:val="22"/>
          <w:szCs w:val="22"/>
        </w:rPr>
        <w:t> </w:t>
      </w:r>
      <w:proofErr w:type="spellStart"/>
      <w:r w:rsidRPr="009F2039">
        <w:rPr>
          <w:sz w:val="22"/>
          <w:szCs w:val="22"/>
        </w:rPr>
        <w:t>Правилнику</w:t>
      </w:r>
      <w:proofErr w:type="spellEnd"/>
      <w:r w:rsidRPr="009F2039">
        <w:rPr>
          <w:sz w:val="22"/>
          <w:szCs w:val="22"/>
        </w:rPr>
        <w:t xml:space="preserve"> о </w:t>
      </w:r>
      <w:proofErr w:type="spellStart"/>
      <w:r w:rsidRPr="009F2039">
        <w:rPr>
          <w:sz w:val="22"/>
          <w:szCs w:val="22"/>
        </w:rPr>
        <w:t>садржини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начину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вођења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стручног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надзора</w:t>
      </w:r>
      <w:proofErr w:type="spellEnd"/>
      <w:r w:rsidRPr="009F2039">
        <w:rPr>
          <w:sz w:val="22"/>
          <w:szCs w:val="22"/>
        </w:rPr>
        <w:t xml:space="preserve"> ("</w:t>
      </w:r>
      <w:proofErr w:type="spellStart"/>
      <w:r w:rsidRPr="009F2039">
        <w:rPr>
          <w:sz w:val="22"/>
          <w:szCs w:val="22"/>
        </w:rPr>
        <w:t>Сл</w:t>
      </w:r>
      <w:proofErr w:type="spellEnd"/>
      <w:r w:rsidRPr="009F2039">
        <w:rPr>
          <w:sz w:val="22"/>
          <w:szCs w:val="22"/>
        </w:rPr>
        <w:t xml:space="preserve">. </w:t>
      </w:r>
      <w:proofErr w:type="spellStart"/>
      <w:r w:rsidRPr="009F2039">
        <w:rPr>
          <w:sz w:val="22"/>
          <w:szCs w:val="22"/>
        </w:rPr>
        <w:t>гласник</w:t>
      </w:r>
      <w:proofErr w:type="spellEnd"/>
      <w:r w:rsidRPr="009F2039">
        <w:rPr>
          <w:sz w:val="22"/>
          <w:szCs w:val="22"/>
        </w:rPr>
        <w:t xml:space="preserve"> РС", </w:t>
      </w:r>
      <w:proofErr w:type="spellStart"/>
      <w:r w:rsidRPr="009F2039">
        <w:rPr>
          <w:sz w:val="22"/>
          <w:szCs w:val="22"/>
        </w:rPr>
        <w:t>бр</w:t>
      </w:r>
      <w:proofErr w:type="spellEnd"/>
      <w:r w:rsidRPr="009F2039">
        <w:rPr>
          <w:sz w:val="22"/>
          <w:szCs w:val="22"/>
        </w:rPr>
        <w:t xml:space="preserve">. 22/2015 и 24/2017). </w:t>
      </w:r>
    </w:p>
    <w:p w14:paraId="3BAAEC83" w14:textId="77777777" w:rsidR="00322BC4" w:rsidRPr="009F2039" w:rsidRDefault="00263C36">
      <w:pPr>
        <w:tabs>
          <w:tab w:val="left" w:pos="0"/>
        </w:tabs>
        <w:jc w:val="both"/>
        <w:rPr>
          <w:sz w:val="22"/>
          <w:szCs w:val="22"/>
        </w:rPr>
      </w:pPr>
      <w:r w:rsidRPr="009F2039">
        <w:rPr>
          <w:sz w:val="22"/>
          <w:szCs w:val="22"/>
        </w:rPr>
        <w:br/>
      </w:r>
      <w:r w:rsidRPr="009F2039">
        <w:rPr>
          <w:sz w:val="22"/>
          <w:szCs w:val="22"/>
        </w:rPr>
        <w:br/>
        <w:t> </w:t>
      </w:r>
      <w:r w:rsidRPr="009F2039">
        <w:rPr>
          <w:sz w:val="22"/>
          <w:szCs w:val="22"/>
        </w:rPr>
        <w:tab/>
      </w:r>
      <w:proofErr w:type="spellStart"/>
      <w:r w:rsidRPr="009F2039">
        <w:rPr>
          <w:sz w:val="22"/>
          <w:szCs w:val="22"/>
        </w:rPr>
        <w:t>Надзор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над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радовима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замене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лифтова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обухвата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сваки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лифт</w:t>
      </w:r>
      <w:proofErr w:type="spellEnd"/>
      <w:r w:rsidRPr="009F2039">
        <w:rPr>
          <w:sz w:val="22"/>
          <w:szCs w:val="22"/>
        </w:rPr>
        <w:t xml:space="preserve">: </w:t>
      </w:r>
      <w:r w:rsidRPr="009F2039">
        <w:rPr>
          <w:sz w:val="22"/>
          <w:szCs w:val="22"/>
        </w:rPr>
        <w:br/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Преглед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техничке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документације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уговора</w:t>
      </w:r>
      <w:proofErr w:type="spellEnd"/>
      <w:r w:rsidRPr="009F2039">
        <w:rPr>
          <w:sz w:val="22"/>
          <w:szCs w:val="22"/>
        </w:rPr>
        <w:t xml:space="preserve"> о </w:t>
      </w:r>
      <w:proofErr w:type="spellStart"/>
      <w:r w:rsidRPr="009F2039">
        <w:rPr>
          <w:sz w:val="22"/>
          <w:szCs w:val="22"/>
        </w:rPr>
        <w:t>извођењу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радова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документације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неопходне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отпочињање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радова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Контрола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квалитета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усаглашености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испоручених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делова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лифта</w:t>
      </w:r>
      <w:proofErr w:type="spellEnd"/>
      <w:r w:rsidRPr="009F2039">
        <w:rPr>
          <w:sz w:val="22"/>
          <w:szCs w:val="22"/>
        </w:rPr>
        <w:t xml:space="preserve"> (</w:t>
      </w:r>
      <w:proofErr w:type="spellStart"/>
      <w:r w:rsidRPr="009F2039">
        <w:rPr>
          <w:sz w:val="22"/>
          <w:szCs w:val="22"/>
        </w:rPr>
        <w:t>кабина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противтег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погонска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машина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фреквентним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регулатором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граничник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брзине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вучна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средства</w:t>
      </w:r>
      <w:proofErr w:type="spellEnd"/>
      <w:r w:rsidRPr="009F2039">
        <w:rPr>
          <w:sz w:val="22"/>
          <w:szCs w:val="22"/>
        </w:rPr>
        <w:t>/</w:t>
      </w:r>
      <w:proofErr w:type="spellStart"/>
      <w:r w:rsidRPr="009F2039">
        <w:rPr>
          <w:sz w:val="22"/>
          <w:szCs w:val="22"/>
        </w:rPr>
        <w:t>каишеви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сајла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граничника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брзине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хватачки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уређај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вођице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кабине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противтега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конзоле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одбојници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итд</w:t>
      </w:r>
      <w:proofErr w:type="spellEnd"/>
      <w:r w:rsidRPr="009F2039">
        <w:rPr>
          <w:sz w:val="22"/>
          <w:szCs w:val="22"/>
        </w:rPr>
        <w:t xml:space="preserve">.) </w:t>
      </w:r>
      <w:proofErr w:type="spellStart"/>
      <w:r w:rsidRPr="009F2039">
        <w:rPr>
          <w:sz w:val="22"/>
          <w:szCs w:val="22"/>
        </w:rPr>
        <w:t>са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стандардима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из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серије</w:t>
      </w:r>
      <w:proofErr w:type="spellEnd"/>
      <w:r w:rsidRPr="009F2039">
        <w:rPr>
          <w:sz w:val="22"/>
          <w:szCs w:val="22"/>
        </w:rPr>
        <w:t xml:space="preserve"> SRPS EN 81 и </w:t>
      </w:r>
      <w:proofErr w:type="spellStart"/>
      <w:r w:rsidRPr="009F2039">
        <w:rPr>
          <w:sz w:val="22"/>
          <w:szCs w:val="22"/>
        </w:rPr>
        <w:t>техничким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карактеристикама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дефинисаним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пројекту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Уговору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Свакодневно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обилажење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локације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току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извођења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радова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Редовно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попуњавање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овера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грађевинског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дневника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грађевинске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књиге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Комуникација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усмено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писмено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са</w:t>
      </w:r>
      <w:proofErr w:type="spellEnd"/>
      <w:r w:rsidRPr="009F2039">
        <w:rPr>
          <w:sz w:val="22"/>
          <w:szCs w:val="22"/>
        </w:rPr>
        <w:t> Наручиоцем, </w:t>
      </w:r>
      <w:proofErr w:type="spellStart"/>
      <w:r w:rsidRPr="009F2039">
        <w:rPr>
          <w:sz w:val="22"/>
          <w:szCs w:val="22"/>
        </w:rPr>
        <w:t>Извођачем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Именованим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телом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које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именује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надлежно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министарство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 xml:space="preserve">- </w:t>
      </w:r>
      <w:proofErr w:type="spellStart"/>
      <w:r w:rsidRPr="009F2039">
        <w:rPr>
          <w:sz w:val="22"/>
          <w:szCs w:val="22"/>
        </w:rPr>
        <w:t>Сарадња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редовна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комуникација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координатором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 xml:space="preserve"> БЗР у </w:t>
      </w:r>
      <w:proofErr w:type="spellStart"/>
      <w:r w:rsidRPr="009F2039">
        <w:rPr>
          <w:sz w:val="22"/>
          <w:szCs w:val="22"/>
        </w:rPr>
        <w:t>циљу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постизања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безбедних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услова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</w:t>
      </w:r>
      <w:proofErr w:type="spellEnd"/>
    </w:p>
    <w:p w14:paraId="274040B9" w14:textId="77777777" w:rsidR="00322BC4" w:rsidRPr="009F2039" w:rsidRDefault="00263C36">
      <w:pPr>
        <w:tabs>
          <w:tab w:val="left" w:pos="0"/>
        </w:tabs>
        <w:jc w:val="both"/>
        <w:rPr>
          <w:sz w:val="22"/>
          <w:szCs w:val="22"/>
        </w:rPr>
      </w:pPr>
      <w:r w:rsidRPr="009F2039">
        <w:rPr>
          <w:sz w:val="22"/>
          <w:szCs w:val="22"/>
        </w:rPr>
        <w:t>-</w:t>
      </w:r>
      <w:proofErr w:type="spellStart"/>
      <w:r w:rsidRPr="009F2039">
        <w:rPr>
          <w:sz w:val="22"/>
          <w:szCs w:val="22"/>
        </w:rPr>
        <w:t>Контрола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примене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прописа</w:t>
      </w:r>
      <w:proofErr w:type="spellEnd"/>
      <w:r w:rsidRPr="009F2039">
        <w:rPr>
          <w:sz w:val="22"/>
          <w:szCs w:val="22"/>
        </w:rPr>
        <w:t xml:space="preserve"> о </w:t>
      </w:r>
      <w:proofErr w:type="spellStart"/>
      <w:r w:rsidRPr="009F2039">
        <w:rPr>
          <w:sz w:val="22"/>
          <w:szCs w:val="22"/>
        </w:rPr>
        <w:t>заштити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раду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заштити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од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пожара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заштити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животне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средине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током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извођења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радова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Евидентирање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стања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након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демонтаже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контрола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евентуалних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оштећења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објекта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</w:r>
      <w:r w:rsidRPr="009F2039">
        <w:rPr>
          <w:sz w:val="22"/>
          <w:szCs w:val="22"/>
        </w:rPr>
        <w:lastRenderedPageBreak/>
        <w:t>-</w:t>
      </w:r>
      <w:proofErr w:type="spellStart"/>
      <w:r w:rsidRPr="009F2039">
        <w:rPr>
          <w:sz w:val="22"/>
          <w:szCs w:val="22"/>
        </w:rPr>
        <w:t>Праћење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контрола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монтаже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нових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лифтова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укључујући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центрирање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вођица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балансирање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противтега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Праћење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функционалних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испитивања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лифта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провера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свих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сигурносних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склопова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уређаја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Праћење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статичких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динамичких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тестова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кочионог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система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уређаја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спречавање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неконтролисаног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кретања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кабине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Обавезно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присуство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поступку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Првог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прегледа</w:t>
      </w:r>
      <w:proofErr w:type="spellEnd"/>
      <w:r w:rsidRPr="009F2039">
        <w:rPr>
          <w:sz w:val="22"/>
          <w:szCs w:val="22"/>
        </w:rPr>
        <w:t xml:space="preserve"> (</w:t>
      </w:r>
      <w:proofErr w:type="spellStart"/>
      <w:r w:rsidRPr="009F2039">
        <w:rPr>
          <w:sz w:val="22"/>
          <w:szCs w:val="22"/>
        </w:rPr>
        <w:t>завршног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атестирања</w:t>
      </w:r>
      <w:proofErr w:type="spellEnd"/>
      <w:r w:rsidRPr="009F2039">
        <w:rPr>
          <w:sz w:val="22"/>
          <w:szCs w:val="22"/>
        </w:rPr>
        <w:t xml:space="preserve">) </w:t>
      </w:r>
      <w:proofErr w:type="spellStart"/>
      <w:r w:rsidRPr="009F2039">
        <w:rPr>
          <w:sz w:val="22"/>
          <w:szCs w:val="22"/>
        </w:rPr>
        <w:t>који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спроводи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именовано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тело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са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посебним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фокусом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машинску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безбедност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функционалност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Контрола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отклањања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свих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недостатака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евидентираних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записнику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именованог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тела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након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прегледа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Провера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верификација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испоручене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техничке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документације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неопходне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технички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пријем</w:t>
      </w:r>
      <w:proofErr w:type="spellEnd"/>
      <w:r w:rsidRPr="009F2039">
        <w:rPr>
          <w:sz w:val="22"/>
          <w:szCs w:val="22"/>
        </w:rPr>
        <w:t xml:space="preserve"> (</w:t>
      </w:r>
      <w:proofErr w:type="spellStart"/>
      <w:r w:rsidRPr="009F2039">
        <w:rPr>
          <w:sz w:val="22"/>
          <w:szCs w:val="22"/>
        </w:rPr>
        <w:t>упутства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шеме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сертификати</w:t>
      </w:r>
      <w:proofErr w:type="spellEnd"/>
      <w:r w:rsidRPr="009F2039">
        <w:rPr>
          <w:sz w:val="22"/>
          <w:szCs w:val="22"/>
        </w:rPr>
        <w:t xml:space="preserve">)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Присуство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обуци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корисника</w:t>
      </w:r>
      <w:proofErr w:type="spellEnd"/>
      <w:r w:rsidRPr="009F2039">
        <w:rPr>
          <w:sz w:val="22"/>
          <w:szCs w:val="22"/>
        </w:rPr>
        <w:t>/</w:t>
      </w:r>
      <w:proofErr w:type="spellStart"/>
      <w:r w:rsidRPr="009F2039">
        <w:rPr>
          <w:sz w:val="22"/>
          <w:szCs w:val="22"/>
        </w:rPr>
        <w:t>особља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коју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спроводи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извођач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правилно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руковање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лифтом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поступак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ослобађања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лица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заглављених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кабини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  <w:t>-</w:t>
      </w:r>
      <w:proofErr w:type="spellStart"/>
      <w:r w:rsidRPr="009F2039">
        <w:rPr>
          <w:sz w:val="22"/>
          <w:szCs w:val="22"/>
        </w:rPr>
        <w:t>Контрола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овера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привремених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окончаних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ситуација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присуство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примопредаји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потписивање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коначног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записника</w:t>
      </w:r>
      <w:proofErr w:type="spellEnd"/>
      <w:r w:rsidRPr="009F2039">
        <w:rPr>
          <w:sz w:val="22"/>
          <w:szCs w:val="22"/>
        </w:rPr>
        <w:t xml:space="preserve"> о </w:t>
      </w:r>
      <w:proofErr w:type="spellStart"/>
      <w:r w:rsidRPr="009F2039">
        <w:rPr>
          <w:sz w:val="22"/>
          <w:szCs w:val="22"/>
        </w:rPr>
        <w:t>техничком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пријему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</w:rPr>
        <w:br/>
      </w:r>
    </w:p>
    <w:p w14:paraId="66FFB898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</w:rPr>
        <w:tab/>
      </w:r>
    </w:p>
    <w:p w14:paraId="7B5992AE" w14:textId="77777777" w:rsidR="00322BC4" w:rsidRPr="009F2039" w:rsidRDefault="00322BC4">
      <w:pPr>
        <w:jc w:val="both"/>
        <w:rPr>
          <w:sz w:val="22"/>
          <w:szCs w:val="22"/>
        </w:rPr>
      </w:pPr>
    </w:p>
    <w:p w14:paraId="365D19E4" w14:textId="77777777" w:rsidR="00322BC4" w:rsidRPr="009F2039" w:rsidRDefault="00263C36">
      <w:pPr>
        <w:jc w:val="center"/>
        <w:rPr>
          <w:sz w:val="22"/>
          <w:szCs w:val="22"/>
        </w:rPr>
      </w:pPr>
      <w:proofErr w:type="spellStart"/>
      <w:r w:rsidRPr="009F2039">
        <w:rPr>
          <w:b/>
          <w:bCs/>
          <w:sz w:val="22"/>
          <w:szCs w:val="22"/>
        </w:rPr>
        <w:t>Члан</w:t>
      </w:r>
      <w:proofErr w:type="spellEnd"/>
      <w:r w:rsidRPr="009F2039">
        <w:rPr>
          <w:b/>
          <w:bCs/>
          <w:sz w:val="22"/>
          <w:szCs w:val="22"/>
        </w:rPr>
        <w:t xml:space="preserve"> 3.</w:t>
      </w:r>
    </w:p>
    <w:p w14:paraId="2CB72342" w14:textId="77777777" w:rsidR="00322BC4" w:rsidRPr="009F2039" w:rsidRDefault="00322BC4">
      <w:pPr>
        <w:ind w:firstLine="708"/>
        <w:jc w:val="both"/>
        <w:rPr>
          <w:sz w:val="22"/>
          <w:szCs w:val="22"/>
        </w:rPr>
      </w:pPr>
    </w:p>
    <w:p w14:paraId="08D0763E" w14:textId="77777777" w:rsidR="00322BC4" w:rsidRPr="009F2039" w:rsidRDefault="00263C36">
      <w:pPr>
        <w:ind w:firstLine="708"/>
        <w:jc w:val="both"/>
        <w:rPr>
          <w:sz w:val="22"/>
          <w:szCs w:val="22"/>
        </w:rPr>
      </w:pPr>
      <w:proofErr w:type="spellStart"/>
      <w:r w:rsidRPr="009F2039">
        <w:rPr>
          <w:sz w:val="22"/>
          <w:szCs w:val="22"/>
        </w:rPr>
        <w:t>Пружалац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  <w:lang w:val="sr-Latn-CS"/>
        </w:rPr>
        <w:t xml:space="preserve"> се обавезује да послове из </w:t>
      </w:r>
      <w:proofErr w:type="spellStart"/>
      <w:r w:rsidRPr="009F2039">
        <w:rPr>
          <w:sz w:val="22"/>
          <w:szCs w:val="22"/>
        </w:rPr>
        <w:t>члана</w:t>
      </w:r>
      <w:proofErr w:type="spellEnd"/>
      <w:r w:rsidRPr="009F2039">
        <w:rPr>
          <w:sz w:val="22"/>
          <w:szCs w:val="22"/>
        </w:rPr>
        <w:t xml:space="preserve"> 1. </w:t>
      </w:r>
      <w:proofErr w:type="spellStart"/>
      <w:r w:rsidRPr="009F2039">
        <w:rPr>
          <w:sz w:val="22"/>
          <w:szCs w:val="22"/>
        </w:rPr>
        <w:t>овог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  <w:lang w:val="sr-Latn-CS"/>
        </w:rPr>
        <w:t>уговора обавља савесно,</w:t>
      </w:r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професионално</w:t>
      </w:r>
      <w:proofErr w:type="spellEnd"/>
      <w:r w:rsidRPr="009F2039">
        <w:rPr>
          <w:sz w:val="22"/>
          <w:szCs w:val="22"/>
        </w:rPr>
        <w:t xml:space="preserve">, </w:t>
      </w:r>
      <w:r w:rsidRPr="009F2039">
        <w:rPr>
          <w:sz w:val="22"/>
          <w:szCs w:val="22"/>
          <w:lang w:val="sr-Latn-CS"/>
        </w:rPr>
        <w:t xml:space="preserve">са пажњом доброг привредника, настојећи да, с обзиром на намену и захтеве </w:t>
      </w:r>
      <w:proofErr w:type="spellStart"/>
      <w:r w:rsidRPr="009F2039">
        <w:rPr>
          <w:sz w:val="22"/>
          <w:szCs w:val="22"/>
        </w:rPr>
        <w:t>Корисника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>,</w:t>
      </w:r>
      <w:r w:rsidRPr="009F2039">
        <w:rPr>
          <w:sz w:val="22"/>
          <w:szCs w:val="22"/>
          <w:lang w:val="sr-Latn-CS"/>
        </w:rPr>
        <w:t xml:space="preserve"> послови буду обављени </w:t>
      </w:r>
      <w:proofErr w:type="spellStart"/>
      <w:r w:rsidRPr="009F2039">
        <w:rPr>
          <w:sz w:val="22"/>
          <w:szCs w:val="22"/>
        </w:rPr>
        <w:t>квалитетно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безбедно</w:t>
      </w:r>
      <w:proofErr w:type="spellEnd"/>
      <w:r w:rsidRPr="009F2039">
        <w:rPr>
          <w:sz w:val="22"/>
          <w:szCs w:val="22"/>
        </w:rPr>
        <w:t xml:space="preserve"> а </w:t>
      </w:r>
      <w:r w:rsidRPr="009F2039">
        <w:rPr>
          <w:sz w:val="22"/>
          <w:szCs w:val="22"/>
          <w:lang w:val="sr-Latn-CS"/>
        </w:rPr>
        <w:t>што сврсисходније и економичније и да у сваком тренутку штити интересе РТС-а.</w:t>
      </w:r>
    </w:p>
    <w:p w14:paraId="4054E524" w14:textId="77777777" w:rsidR="00322BC4" w:rsidRPr="009F2039" w:rsidRDefault="00322BC4">
      <w:pPr>
        <w:ind w:firstLine="708"/>
        <w:jc w:val="both"/>
        <w:rPr>
          <w:sz w:val="22"/>
          <w:szCs w:val="22"/>
        </w:rPr>
      </w:pPr>
    </w:p>
    <w:p w14:paraId="13E76DE6" w14:textId="77777777" w:rsidR="00322BC4" w:rsidRPr="009F2039" w:rsidRDefault="00263C36">
      <w:pPr>
        <w:spacing w:after="120"/>
        <w:jc w:val="both"/>
        <w:rPr>
          <w:rFonts w:cs="TimesNewRoman;Times New Roman"/>
          <w:kern w:val="2"/>
          <w:sz w:val="22"/>
          <w:szCs w:val="22"/>
          <w:lang w:eastAsia="zh-CN"/>
        </w:rPr>
      </w:pPr>
      <w:r w:rsidRPr="009F2039">
        <w:rPr>
          <w:kern w:val="2"/>
          <w:sz w:val="22"/>
          <w:szCs w:val="22"/>
          <w:lang w:val="sr-Latn-CS" w:eastAsia="zh-CN"/>
        </w:rPr>
        <w:tab/>
      </w:r>
      <w:proofErr w:type="spellStart"/>
      <w:r w:rsidRPr="009F2039">
        <w:rPr>
          <w:kern w:val="2"/>
          <w:sz w:val="22"/>
          <w:szCs w:val="22"/>
          <w:lang w:eastAsia="zh-CN"/>
        </w:rPr>
        <w:t>Пружалац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услуге</w:t>
      </w:r>
      <w:proofErr w:type="spellEnd"/>
      <w:r w:rsidRPr="009F2039">
        <w:rPr>
          <w:kern w:val="2"/>
          <w:sz w:val="22"/>
          <w:szCs w:val="22"/>
          <w:lang w:val="sr-Latn-CS"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је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дужан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да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услуге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које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су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предмет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уговора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изврши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у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роковима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и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на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начин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одређен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овим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уговором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као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и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Спецификацијом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и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Понудом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које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су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саставни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део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Уговора.</w:t>
      </w:r>
    </w:p>
    <w:p w14:paraId="306FBF89" w14:textId="77777777" w:rsidR="00322BC4" w:rsidRPr="009F2039" w:rsidRDefault="00322BC4">
      <w:pPr>
        <w:spacing w:after="120"/>
        <w:jc w:val="both"/>
        <w:rPr>
          <w:rFonts w:cs="TimesNewRoman;Times New Roman"/>
          <w:kern w:val="2"/>
          <w:sz w:val="22"/>
          <w:szCs w:val="22"/>
          <w:lang w:eastAsia="zh-CN"/>
        </w:rPr>
      </w:pPr>
    </w:p>
    <w:p w14:paraId="4A13C056" w14:textId="77777777" w:rsidR="00322BC4" w:rsidRPr="009F2039" w:rsidRDefault="00263C36">
      <w:pPr>
        <w:tabs>
          <w:tab w:val="left" w:pos="700"/>
        </w:tabs>
        <w:snapToGrid w:val="0"/>
        <w:ind w:right="112"/>
        <w:jc w:val="both"/>
        <w:rPr>
          <w:sz w:val="22"/>
          <w:szCs w:val="22"/>
        </w:rPr>
      </w:pPr>
      <w:r w:rsidRPr="009F2039">
        <w:rPr>
          <w:sz w:val="22"/>
          <w:szCs w:val="22"/>
          <w:lang w:eastAsia="zh-CN"/>
        </w:rPr>
        <w:tab/>
      </w:r>
      <w:proofErr w:type="spellStart"/>
      <w:r w:rsidRPr="009F2039">
        <w:rPr>
          <w:sz w:val="22"/>
          <w:szCs w:val="22"/>
          <w:lang w:eastAsia="zh-CN"/>
        </w:rPr>
        <w:t>Пружалац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услуге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се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обавезује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да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услуге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које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су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предмет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овог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уговора</w:t>
      </w:r>
      <w:proofErr w:type="spellEnd"/>
      <w:r w:rsidRPr="009F2039">
        <w:rPr>
          <w:sz w:val="22"/>
          <w:szCs w:val="22"/>
          <w:lang w:eastAsia="zh-CN"/>
        </w:rPr>
        <w:t xml:space="preserve">, </w:t>
      </w:r>
      <w:proofErr w:type="spellStart"/>
      <w:r w:rsidRPr="009F2039">
        <w:rPr>
          <w:sz w:val="22"/>
          <w:szCs w:val="22"/>
          <w:lang w:eastAsia="zh-CN"/>
        </w:rPr>
        <w:t>изврши</w:t>
      </w:r>
      <w:proofErr w:type="spellEnd"/>
      <w:r w:rsidRPr="009F2039">
        <w:rPr>
          <w:sz w:val="22"/>
          <w:szCs w:val="22"/>
          <w:lang w:eastAsia="zh-CN"/>
        </w:rPr>
        <w:t xml:space="preserve"> у </w:t>
      </w:r>
      <w:proofErr w:type="spellStart"/>
      <w:r w:rsidRPr="009F2039">
        <w:rPr>
          <w:sz w:val="22"/>
          <w:szCs w:val="22"/>
          <w:lang w:eastAsia="zh-CN"/>
        </w:rPr>
        <w:t>договору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са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Корисником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услуга</w:t>
      </w:r>
      <w:proofErr w:type="spellEnd"/>
      <w:r w:rsidRPr="009F2039">
        <w:rPr>
          <w:sz w:val="22"/>
          <w:szCs w:val="22"/>
          <w:lang w:eastAsia="zh-CN"/>
        </w:rPr>
        <w:t xml:space="preserve">, </w:t>
      </w:r>
      <w:proofErr w:type="spellStart"/>
      <w:r w:rsidRPr="009F2039">
        <w:rPr>
          <w:sz w:val="22"/>
          <w:szCs w:val="22"/>
          <w:lang w:eastAsia="zh-CN"/>
        </w:rPr>
        <w:t>стручно</w:t>
      </w:r>
      <w:proofErr w:type="spellEnd"/>
      <w:r w:rsidRPr="009F2039">
        <w:rPr>
          <w:sz w:val="22"/>
          <w:szCs w:val="22"/>
          <w:lang w:eastAsia="zh-CN"/>
        </w:rPr>
        <w:t xml:space="preserve"> и </w:t>
      </w:r>
      <w:proofErr w:type="spellStart"/>
      <w:r w:rsidRPr="009F2039">
        <w:rPr>
          <w:sz w:val="22"/>
          <w:szCs w:val="22"/>
          <w:lang w:eastAsia="zh-CN"/>
        </w:rPr>
        <w:t>квалитетно</w:t>
      </w:r>
      <w:proofErr w:type="spellEnd"/>
      <w:r w:rsidRPr="009F2039">
        <w:rPr>
          <w:sz w:val="22"/>
          <w:szCs w:val="22"/>
          <w:lang w:eastAsia="zh-CN"/>
        </w:rPr>
        <w:t xml:space="preserve">, у </w:t>
      </w:r>
      <w:proofErr w:type="spellStart"/>
      <w:r w:rsidRPr="009F2039">
        <w:rPr>
          <w:sz w:val="22"/>
          <w:szCs w:val="22"/>
          <w:lang w:eastAsia="zh-CN"/>
        </w:rPr>
        <w:t>складу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са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нормативима</w:t>
      </w:r>
      <w:proofErr w:type="spellEnd"/>
      <w:r w:rsidRPr="009F2039">
        <w:rPr>
          <w:sz w:val="22"/>
          <w:szCs w:val="22"/>
          <w:lang w:eastAsia="zh-CN"/>
        </w:rPr>
        <w:t xml:space="preserve">, </w:t>
      </w:r>
      <w:proofErr w:type="spellStart"/>
      <w:r w:rsidRPr="009F2039">
        <w:rPr>
          <w:sz w:val="22"/>
          <w:szCs w:val="22"/>
          <w:lang w:eastAsia="zh-CN"/>
        </w:rPr>
        <w:t>стандардима</w:t>
      </w:r>
      <w:proofErr w:type="spellEnd"/>
      <w:r w:rsidRPr="009F2039">
        <w:rPr>
          <w:sz w:val="22"/>
          <w:szCs w:val="22"/>
          <w:lang w:eastAsia="zh-CN"/>
        </w:rPr>
        <w:t xml:space="preserve"> и </w:t>
      </w:r>
      <w:proofErr w:type="spellStart"/>
      <w:r w:rsidRPr="009F2039">
        <w:rPr>
          <w:sz w:val="22"/>
          <w:szCs w:val="22"/>
          <w:lang w:eastAsia="zh-CN"/>
        </w:rPr>
        <w:t>прописима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који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важе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за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ову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врсту</w:t>
      </w:r>
      <w:proofErr w:type="spellEnd"/>
      <w:r w:rsidRPr="009F2039">
        <w:rPr>
          <w:sz w:val="22"/>
          <w:szCs w:val="22"/>
          <w:lang w:eastAsia="zh-CN"/>
        </w:rPr>
        <w:t xml:space="preserve"> </w:t>
      </w:r>
      <w:proofErr w:type="spellStart"/>
      <w:r w:rsidRPr="009F2039">
        <w:rPr>
          <w:sz w:val="22"/>
          <w:szCs w:val="22"/>
          <w:lang w:eastAsia="zh-CN"/>
        </w:rPr>
        <w:t>посла</w:t>
      </w:r>
      <w:proofErr w:type="spellEnd"/>
      <w:r w:rsidRPr="009F2039">
        <w:rPr>
          <w:sz w:val="22"/>
          <w:szCs w:val="22"/>
          <w:lang w:eastAsia="zh-CN"/>
        </w:rPr>
        <w:t>.</w:t>
      </w:r>
    </w:p>
    <w:p w14:paraId="72C68DB6" w14:textId="77777777" w:rsidR="00322BC4" w:rsidRPr="009F2039" w:rsidRDefault="00322BC4">
      <w:pPr>
        <w:tabs>
          <w:tab w:val="left" w:pos="700"/>
        </w:tabs>
        <w:snapToGrid w:val="0"/>
        <w:ind w:right="112"/>
        <w:jc w:val="both"/>
        <w:rPr>
          <w:kern w:val="2"/>
          <w:sz w:val="22"/>
          <w:szCs w:val="22"/>
          <w:lang w:eastAsia="zh-CN"/>
        </w:rPr>
      </w:pPr>
    </w:p>
    <w:p w14:paraId="46378397" w14:textId="77777777" w:rsidR="00322BC4" w:rsidRPr="009F2039" w:rsidRDefault="00322BC4">
      <w:pPr>
        <w:pStyle w:val="BodyText"/>
        <w:spacing w:after="120"/>
      </w:pPr>
    </w:p>
    <w:p w14:paraId="5AC01717" w14:textId="77777777" w:rsidR="00322BC4" w:rsidRPr="009F2039" w:rsidRDefault="00263C36">
      <w:pPr>
        <w:jc w:val="center"/>
        <w:rPr>
          <w:sz w:val="22"/>
          <w:szCs w:val="22"/>
        </w:rPr>
      </w:pPr>
      <w:proofErr w:type="spellStart"/>
      <w:r w:rsidRPr="009F2039">
        <w:rPr>
          <w:b/>
          <w:sz w:val="22"/>
          <w:szCs w:val="22"/>
        </w:rPr>
        <w:t>Члан</w:t>
      </w:r>
      <w:proofErr w:type="spellEnd"/>
      <w:r w:rsidRPr="009F2039">
        <w:rPr>
          <w:b/>
          <w:sz w:val="22"/>
          <w:szCs w:val="22"/>
        </w:rPr>
        <w:t xml:space="preserve"> 4.</w:t>
      </w:r>
    </w:p>
    <w:p w14:paraId="1642A207" w14:textId="77777777" w:rsidR="00322BC4" w:rsidRPr="009F2039" w:rsidRDefault="00322BC4">
      <w:pPr>
        <w:ind w:firstLine="708"/>
        <w:jc w:val="both"/>
        <w:rPr>
          <w:sz w:val="22"/>
          <w:szCs w:val="22"/>
        </w:rPr>
      </w:pPr>
    </w:p>
    <w:p w14:paraId="154EA3C3" w14:textId="77777777" w:rsidR="00322BC4" w:rsidRPr="009F2039" w:rsidRDefault="00263C36">
      <w:pPr>
        <w:ind w:firstLine="708"/>
        <w:jc w:val="both"/>
        <w:rPr>
          <w:sz w:val="22"/>
          <w:szCs w:val="22"/>
        </w:rPr>
      </w:pPr>
      <w:proofErr w:type="spellStart"/>
      <w:r w:rsidRPr="009F2039">
        <w:rPr>
          <w:bCs/>
          <w:kern w:val="2"/>
          <w:sz w:val="22"/>
          <w:szCs w:val="22"/>
          <w:lang w:eastAsia="zh-CN"/>
        </w:rPr>
        <w:t>Пружалац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услуге</w:t>
      </w:r>
      <w:proofErr w:type="spellEnd"/>
      <w:r w:rsidRPr="009F2039">
        <w:rPr>
          <w:sz w:val="22"/>
          <w:szCs w:val="22"/>
          <w:lang w:val="sr-Latn-CS"/>
        </w:rPr>
        <w:t xml:space="preserve"> је дужан да сарађује са овлашћеним лицима </w:t>
      </w:r>
      <w:proofErr w:type="spellStart"/>
      <w:r w:rsidRPr="009F2039">
        <w:rPr>
          <w:sz w:val="22"/>
          <w:szCs w:val="22"/>
        </w:rPr>
        <w:t>Корисника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>,</w:t>
      </w:r>
      <w:r w:rsidRPr="009F2039">
        <w:rPr>
          <w:sz w:val="22"/>
          <w:szCs w:val="22"/>
          <w:lang w:val="sr-Latn-CS"/>
        </w:rPr>
        <w:t xml:space="preserve"> као и да их за време трајања </w:t>
      </w:r>
      <w:proofErr w:type="spellStart"/>
      <w:r w:rsidRPr="009F2039">
        <w:rPr>
          <w:sz w:val="22"/>
          <w:szCs w:val="22"/>
        </w:rPr>
        <w:t>овог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  <w:lang w:val="sr-Latn-CS"/>
        </w:rPr>
        <w:t>уговора обавештава о свим битним чињеницама у извршавању уговорених послова.</w:t>
      </w:r>
    </w:p>
    <w:p w14:paraId="04ED32AE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  <w:lang w:val="sr-Latn-CS"/>
        </w:rPr>
        <w:tab/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Пружалац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услуге</w:t>
      </w:r>
      <w:proofErr w:type="spellEnd"/>
      <w:r w:rsidRPr="009F2039">
        <w:rPr>
          <w:sz w:val="22"/>
          <w:szCs w:val="22"/>
          <w:lang w:val="sr-Latn-CS"/>
        </w:rPr>
        <w:t xml:space="preserve"> је дужан да предузме све што је у његовој моћи да не дође до неовлашћене употребе података о чињеницама које је сазнао од </w:t>
      </w:r>
      <w:proofErr w:type="spellStart"/>
      <w:r w:rsidRPr="009F2039">
        <w:rPr>
          <w:sz w:val="22"/>
          <w:szCs w:val="22"/>
        </w:rPr>
        <w:t>Корисника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  <w:lang w:val="sr-Latn-CS"/>
        </w:rPr>
        <w:t xml:space="preserve"> или током реализације уговорених послова, као и да све информације </w:t>
      </w:r>
      <w:r w:rsidRPr="009F2039">
        <w:rPr>
          <w:sz w:val="22"/>
          <w:szCs w:val="22"/>
        </w:rPr>
        <w:t xml:space="preserve">у </w:t>
      </w:r>
      <w:proofErr w:type="spellStart"/>
      <w:r w:rsidRPr="009F2039">
        <w:rPr>
          <w:sz w:val="22"/>
          <w:szCs w:val="22"/>
        </w:rPr>
        <w:t>вези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предметом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овог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уговора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  <w:lang w:val="sr-Latn-CS"/>
        </w:rPr>
        <w:t>чува као пословну тајну.</w:t>
      </w:r>
    </w:p>
    <w:p w14:paraId="1ABDF197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</w:rPr>
        <w:tab/>
      </w:r>
    </w:p>
    <w:p w14:paraId="03E9E010" w14:textId="77777777" w:rsidR="00322BC4" w:rsidRPr="009F2039" w:rsidRDefault="00322BC4">
      <w:pPr>
        <w:jc w:val="both"/>
        <w:rPr>
          <w:sz w:val="22"/>
          <w:szCs w:val="22"/>
          <w:lang w:val="sr-Latn-CS"/>
        </w:rPr>
      </w:pPr>
    </w:p>
    <w:p w14:paraId="3E456DC0" w14:textId="77777777" w:rsidR="00322BC4" w:rsidRPr="009F2039" w:rsidRDefault="00263C36">
      <w:pPr>
        <w:jc w:val="center"/>
        <w:rPr>
          <w:sz w:val="22"/>
          <w:szCs w:val="22"/>
        </w:rPr>
      </w:pPr>
      <w:proofErr w:type="spellStart"/>
      <w:r w:rsidRPr="009F2039">
        <w:rPr>
          <w:b/>
          <w:bCs/>
          <w:sz w:val="22"/>
          <w:szCs w:val="22"/>
        </w:rPr>
        <w:t>Члан</w:t>
      </w:r>
      <w:proofErr w:type="spellEnd"/>
      <w:r w:rsidRPr="009F2039">
        <w:rPr>
          <w:b/>
          <w:bCs/>
          <w:sz w:val="22"/>
          <w:szCs w:val="22"/>
        </w:rPr>
        <w:t xml:space="preserve"> 5.</w:t>
      </w:r>
    </w:p>
    <w:p w14:paraId="08903179" w14:textId="77777777" w:rsidR="00322BC4" w:rsidRPr="009F2039" w:rsidRDefault="00322BC4">
      <w:pPr>
        <w:jc w:val="both"/>
        <w:rPr>
          <w:sz w:val="22"/>
          <w:szCs w:val="22"/>
          <w:lang w:val="sr-Latn-CS"/>
        </w:rPr>
      </w:pPr>
    </w:p>
    <w:p w14:paraId="1EC6B6D1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  <w:lang w:val="sr-Latn-CS"/>
        </w:rPr>
        <w:tab/>
      </w:r>
      <w:proofErr w:type="spellStart"/>
      <w:r w:rsidRPr="009F2039">
        <w:rPr>
          <w:sz w:val="22"/>
          <w:szCs w:val="22"/>
        </w:rPr>
        <w:t>Корисник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  <w:lang w:val="sr-Latn-CS"/>
        </w:rPr>
        <w:t>се обавезује:</w:t>
      </w:r>
    </w:p>
    <w:p w14:paraId="48602AD2" w14:textId="77777777" w:rsidR="00322BC4" w:rsidRPr="009F2039" w:rsidRDefault="00322BC4">
      <w:pPr>
        <w:jc w:val="both"/>
        <w:rPr>
          <w:sz w:val="22"/>
          <w:szCs w:val="22"/>
        </w:rPr>
      </w:pPr>
    </w:p>
    <w:p w14:paraId="2C578B4A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</w:rPr>
        <w:t>- д</w:t>
      </w:r>
      <w:r w:rsidRPr="009F2039">
        <w:rPr>
          <w:sz w:val="22"/>
          <w:szCs w:val="22"/>
          <w:lang w:val="sr-Latn-CS"/>
        </w:rPr>
        <w:t xml:space="preserve">а </w:t>
      </w:r>
      <w:proofErr w:type="spellStart"/>
      <w:r w:rsidRPr="009F2039">
        <w:rPr>
          <w:sz w:val="22"/>
          <w:szCs w:val="22"/>
        </w:rPr>
        <w:t>пружи</w:t>
      </w:r>
      <w:proofErr w:type="spellEnd"/>
      <w:r w:rsidRPr="009F2039">
        <w:rPr>
          <w:sz w:val="22"/>
          <w:szCs w:val="22"/>
          <w:lang w:val="sr-Latn-CS"/>
        </w:rPr>
        <w:t xml:space="preserve"> </w:t>
      </w:r>
      <w:proofErr w:type="spellStart"/>
      <w:r w:rsidRPr="009F2039">
        <w:rPr>
          <w:sz w:val="22"/>
          <w:szCs w:val="22"/>
        </w:rPr>
        <w:t>Пружаоцу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  <w:lang w:val="sr-Latn-CS"/>
        </w:rPr>
        <w:t xml:space="preserve"> све </w:t>
      </w:r>
      <w:proofErr w:type="spellStart"/>
      <w:r w:rsidRPr="009F2039">
        <w:rPr>
          <w:sz w:val="22"/>
          <w:szCs w:val="22"/>
        </w:rPr>
        <w:t>потребне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  <w:lang w:val="sr-Latn-CS"/>
        </w:rPr>
        <w:t>податке,</w:t>
      </w:r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информације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преда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потребну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документацију</w:t>
      </w:r>
      <w:proofErr w:type="spellEnd"/>
      <w:r w:rsidRPr="009F2039">
        <w:rPr>
          <w:sz w:val="22"/>
          <w:szCs w:val="22"/>
        </w:rPr>
        <w:t xml:space="preserve">, </w:t>
      </w:r>
      <w:r w:rsidRPr="009F2039">
        <w:rPr>
          <w:sz w:val="22"/>
          <w:szCs w:val="22"/>
          <w:lang w:val="sr-Latn-CS"/>
        </w:rPr>
        <w:t xml:space="preserve">који су неопходни </w:t>
      </w:r>
      <w:r w:rsidRPr="009F2039">
        <w:rPr>
          <w:sz w:val="22"/>
          <w:szCs w:val="22"/>
        </w:rPr>
        <w:t>и/</w:t>
      </w:r>
      <w:proofErr w:type="spellStart"/>
      <w:r w:rsidRPr="009F2039">
        <w:rPr>
          <w:sz w:val="22"/>
          <w:szCs w:val="22"/>
        </w:rPr>
        <w:t>или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могу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бити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од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значаја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  <w:lang w:val="sr-Latn-CS"/>
        </w:rPr>
        <w:t>за обављање уговорених послова</w:t>
      </w:r>
      <w:r w:rsidRPr="009F2039">
        <w:rPr>
          <w:sz w:val="22"/>
          <w:szCs w:val="22"/>
        </w:rPr>
        <w:t>;</w:t>
      </w:r>
    </w:p>
    <w:p w14:paraId="358756EC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  <w:lang w:val="sr-Latn-CS"/>
        </w:rPr>
        <w:t xml:space="preserve">-  </w:t>
      </w:r>
      <w:r w:rsidRPr="009F2039">
        <w:rPr>
          <w:sz w:val="22"/>
          <w:szCs w:val="22"/>
        </w:rPr>
        <w:t>д</w:t>
      </w:r>
      <w:r w:rsidRPr="009F2039">
        <w:rPr>
          <w:sz w:val="22"/>
          <w:szCs w:val="22"/>
          <w:lang w:val="sr-Latn-CS"/>
        </w:rPr>
        <w:t xml:space="preserve">а пружи </w:t>
      </w:r>
      <w:proofErr w:type="spellStart"/>
      <w:r w:rsidRPr="009F2039">
        <w:rPr>
          <w:sz w:val="22"/>
          <w:szCs w:val="22"/>
        </w:rPr>
        <w:t>Пружаоцу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  <w:lang w:val="sr-Latn-CS"/>
        </w:rPr>
        <w:t xml:space="preserve"> сваку помоћ коју он разумно може да очекује, у разумном року</w:t>
      </w:r>
      <w:r w:rsidRPr="009F2039">
        <w:rPr>
          <w:sz w:val="22"/>
          <w:szCs w:val="22"/>
        </w:rPr>
        <w:t>;</w:t>
      </w:r>
    </w:p>
    <w:p w14:paraId="241E68B0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</w:rPr>
        <w:t xml:space="preserve">- </w:t>
      </w:r>
      <w:proofErr w:type="spellStart"/>
      <w:r w:rsidRPr="009F2039">
        <w:rPr>
          <w:sz w:val="22"/>
          <w:szCs w:val="22"/>
        </w:rPr>
        <w:t>да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Пружаоцу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  <w:lang w:val="sr-Latn-CS"/>
        </w:rPr>
        <w:t xml:space="preserve"> обезбеди административне и техничке услове за несметано обављање уговорених послова, </w:t>
      </w:r>
      <w:proofErr w:type="spellStart"/>
      <w:r w:rsidRPr="009F2039">
        <w:rPr>
          <w:sz w:val="22"/>
          <w:szCs w:val="22"/>
        </w:rPr>
        <w:t>као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приступ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уговореним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локацијама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ради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пружања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предметних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услуга</w:t>
      </w:r>
      <w:proofErr w:type="spellEnd"/>
      <w:r w:rsidRPr="009F2039">
        <w:rPr>
          <w:sz w:val="22"/>
          <w:szCs w:val="22"/>
        </w:rPr>
        <w:t>.</w:t>
      </w:r>
    </w:p>
    <w:p w14:paraId="3DA2F052" w14:textId="77777777" w:rsidR="00322BC4" w:rsidRPr="009F2039" w:rsidRDefault="00322BC4">
      <w:pPr>
        <w:jc w:val="both"/>
        <w:rPr>
          <w:sz w:val="22"/>
          <w:szCs w:val="22"/>
        </w:rPr>
      </w:pPr>
    </w:p>
    <w:p w14:paraId="2EEA3F19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</w:rPr>
        <w:tab/>
      </w:r>
      <w:proofErr w:type="spellStart"/>
      <w:r w:rsidRPr="009F2039">
        <w:rPr>
          <w:sz w:val="22"/>
          <w:szCs w:val="22"/>
        </w:rPr>
        <w:t>Пружалац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обавезује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да</w:t>
      </w:r>
      <w:proofErr w:type="spellEnd"/>
      <w:r w:rsidRPr="009F2039">
        <w:rPr>
          <w:sz w:val="22"/>
          <w:szCs w:val="22"/>
        </w:rPr>
        <w:t>:</w:t>
      </w:r>
    </w:p>
    <w:p w14:paraId="6B837C98" w14:textId="77777777" w:rsidR="00322BC4" w:rsidRPr="009F2039" w:rsidRDefault="00322BC4">
      <w:pPr>
        <w:jc w:val="both"/>
        <w:textAlignment w:val="center"/>
        <w:rPr>
          <w:sz w:val="22"/>
          <w:szCs w:val="22"/>
        </w:rPr>
      </w:pPr>
    </w:p>
    <w:p w14:paraId="2E4FBD3E" w14:textId="77777777" w:rsidR="00322BC4" w:rsidRPr="009F2039" w:rsidRDefault="00263C36">
      <w:pPr>
        <w:textAlignment w:val="center"/>
        <w:rPr>
          <w:sz w:val="22"/>
          <w:szCs w:val="22"/>
        </w:rPr>
      </w:pPr>
      <w:r w:rsidRPr="009F2039">
        <w:rPr>
          <w:rFonts w:eastAsia="SimSun;宋体"/>
          <w:sz w:val="22"/>
          <w:szCs w:val="22"/>
        </w:rPr>
        <w:t xml:space="preserve">1) </w:t>
      </w:r>
      <w:proofErr w:type="spellStart"/>
      <w:r w:rsidRPr="009F2039">
        <w:rPr>
          <w:rFonts w:eastAsia="SimSun;宋体"/>
          <w:sz w:val="22"/>
          <w:szCs w:val="22"/>
        </w:rPr>
        <w:t>услуге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уговорене</w:t>
      </w:r>
      <w:proofErr w:type="spellEnd"/>
      <w:r w:rsidRPr="009F2039">
        <w:rPr>
          <w:rFonts w:eastAsia="SimSun;宋体"/>
          <w:sz w:val="22"/>
          <w:szCs w:val="22"/>
        </w:rPr>
        <w:t xml:space="preserve"> у </w:t>
      </w:r>
      <w:proofErr w:type="spellStart"/>
      <w:r w:rsidRPr="009F2039">
        <w:rPr>
          <w:rFonts w:eastAsia="SimSun;宋体"/>
          <w:sz w:val="22"/>
          <w:szCs w:val="22"/>
        </w:rPr>
        <w:t>члану</w:t>
      </w:r>
      <w:proofErr w:type="spellEnd"/>
      <w:r w:rsidRPr="009F2039">
        <w:rPr>
          <w:rFonts w:eastAsia="SimSun;宋体"/>
          <w:sz w:val="22"/>
          <w:szCs w:val="22"/>
        </w:rPr>
        <w:t xml:space="preserve"> 1 </w:t>
      </w:r>
      <w:proofErr w:type="spellStart"/>
      <w:r w:rsidRPr="009F2039">
        <w:rPr>
          <w:rFonts w:eastAsia="SimSun;宋体"/>
          <w:sz w:val="22"/>
          <w:szCs w:val="22"/>
        </w:rPr>
        <w:t>пружа</w:t>
      </w:r>
      <w:proofErr w:type="spellEnd"/>
      <w:r w:rsidRPr="009F2039">
        <w:rPr>
          <w:rFonts w:eastAsia="SimSun;宋体"/>
          <w:sz w:val="22"/>
          <w:szCs w:val="22"/>
        </w:rPr>
        <w:t xml:space="preserve"> у </w:t>
      </w:r>
      <w:proofErr w:type="spellStart"/>
      <w:r w:rsidRPr="009F2039">
        <w:rPr>
          <w:rFonts w:eastAsia="SimSun;宋体"/>
          <w:sz w:val="22"/>
          <w:szCs w:val="22"/>
        </w:rPr>
        <w:t>времену</w:t>
      </w:r>
      <w:proofErr w:type="spellEnd"/>
      <w:r w:rsidRPr="009F2039">
        <w:rPr>
          <w:rFonts w:eastAsia="SimSun;宋体"/>
          <w:sz w:val="22"/>
          <w:szCs w:val="22"/>
        </w:rPr>
        <w:t xml:space="preserve"> и </w:t>
      </w:r>
      <w:proofErr w:type="spellStart"/>
      <w:r w:rsidRPr="009F2039">
        <w:rPr>
          <w:rFonts w:eastAsia="SimSun;宋体"/>
          <w:sz w:val="22"/>
          <w:szCs w:val="22"/>
        </w:rPr>
        <w:t>периоду</w:t>
      </w:r>
      <w:proofErr w:type="spellEnd"/>
      <w:r w:rsidRPr="009F2039">
        <w:rPr>
          <w:rFonts w:eastAsia="SimSun;宋体"/>
          <w:sz w:val="22"/>
          <w:szCs w:val="22"/>
        </w:rPr>
        <w:t xml:space="preserve"> у </w:t>
      </w:r>
      <w:proofErr w:type="spellStart"/>
      <w:r w:rsidRPr="009F2039">
        <w:rPr>
          <w:rFonts w:eastAsia="SimSun;宋体"/>
          <w:sz w:val="22"/>
          <w:szCs w:val="22"/>
        </w:rPr>
        <w:t>току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дана</w:t>
      </w:r>
      <w:proofErr w:type="spellEnd"/>
      <w:r w:rsidRPr="009F2039">
        <w:rPr>
          <w:rFonts w:eastAsia="SimSun;宋体"/>
          <w:sz w:val="22"/>
          <w:szCs w:val="22"/>
        </w:rPr>
        <w:t xml:space="preserve">, </w:t>
      </w:r>
      <w:proofErr w:type="spellStart"/>
      <w:r w:rsidRPr="009F2039">
        <w:rPr>
          <w:rFonts w:eastAsia="SimSun;宋体"/>
          <w:sz w:val="22"/>
          <w:szCs w:val="22"/>
        </w:rPr>
        <w:t>које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одговара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Кориснику</w:t>
      </w:r>
      <w:proofErr w:type="spellEnd"/>
      <w:r w:rsidRPr="009F2039">
        <w:rPr>
          <w:rFonts w:eastAsia="SimSun;宋体"/>
          <w:sz w:val="22"/>
          <w:szCs w:val="22"/>
        </w:rPr>
        <w:t xml:space="preserve"> и </w:t>
      </w:r>
      <w:proofErr w:type="spellStart"/>
      <w:r w:rsidRPr="009F2039">
        <w:rPr>
          <w:rFonts w:eastAsia="SimSun;宋体"/>
          <w:sz w:val="22"/>
          <w:szCs w:val="22"/>
        </w:rPr>
        <w:t>уз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његову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сагласност</w:t>
      </w:r>
      <w:proofErr w:type="spellEnd"/>
      <w:r w:rsidRPr="009F2039">
        <w:rPr>
          <w:rFonts w:eastAsia="SimSun;宋体"/>
          <w:sz w:val="22"/>
          <w:szCs w:val="22"/>
        </w:rPr>
        <w:t>;</w:t>
      </w:r>
      <w:r w:rsidRPr="009F2039">
        <w:rPr>
          <w:rFonts w:eastAsia="SimSun;宋体"/>
          <w:sz w:val="22"/>
          <w:szCs w:val="22"/>
        </w:rPr>
        <w:br/>
        <w:t xml:space="preserve">2) </w:t>
      </w:r>
      <w:proofErr w:type="spellStart"/>
      <w:r w:rsidRPr="009F2039">
        <w:rPr>
          <w:rFonts w:eastAsia="SimSun;宋体"/>
          <w:sz w:val="22"/>
          <w:szCs w:val="22"/>
        </w:rPr>
        <w:t>извршене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услуге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буду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одговарајућег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квалитета</w:t>
      </w:r>
      <w:proofErr w:type="spellEnd"/>
      <w:r w:rsidRPr="009F2039">
        <w:rPr>
          <w:rFonts w:eastAsia="SimSun;宋体"/>
          <w:sz w:val="22"/>
          <w:szCs w:val="22"/>
        </w:rPr>
        <w:t xml:space="preserve">, </w:t>
      </w:r>
      <w:proofErr w:type="spellStart"/>
      <w:r w:rsidRPr="009F2039">
        <w:rPr>
          <w:rFonts w:eastAsia="SimSun;宋体"/>
          <w:sz w:val="22"/>
          <w:szCs w:val="22"/>
        </w:rPr>
        <w:t>те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да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се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придржава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свих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закона</w:t>
      </w:r>
      <w:proofErr w:type="spellEnd"/>
      <w:r w:rsidRPr="009F2039">
        <w:rPr>
          <w:rFonts w:eastAsia="SimSun;宋体"/>
          <w:sz w:val="22"/>
          <w:szCs w:val="22"/>
        </w:rPr>
        <w:t xml:space="preserve">, </w:t>
      </w:r>
      <w:proofErr w:type="spellStart"/>
      <w:r w:rsidRPr="009F2039">
        <w:rPr>
          <w:rFonts w:eastAsia="SimSun;宋体"/>
          <w:sz w:val="22"/>
          <w:szCs w:val="22"/>
        </w:rPr>
        <w:t>техничких</w:t>
      </w:r>
      <w:proofErr w:type="spellEnd"/>
      <w:r w:rsidRPr="009F2039">
        <w:rPr>
          <w:rFonts w:eastAsia="SimSun;宋体"/>
          <w:sz w:val="22"/>
          <w:szCs w:val="22"/>
        </w:rPr>
        <w:t xml:space="preserve"> и </w:t>
      </w:r>
      <w:proofErr w:type="spellStart"/>
      <w:r w:rsidRPr="009F2039">
        <w:rPr>
          <w:rFonts w:eastAsia="SimSun;宋体"/>
          <w:sz w:val="22"/>
          <w:szCs w:val="22"/>
        </w:rPr>
        <w:t>других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прописа</w:t>
      </w:r>
      <w:proofErr w:type="spellEnd"/>
      <w:r w:rsidRPr="009F2039">
        <w:rPr>
          <w:rFonts w:eastAsia="SimSun;宋体"/>
          <w:sz w:val="22"/>
          <w:szCs w:val="22"/>
        </w:rPr>
        <w:t xml:space="preserve"> и </w:t>
      </w:r>
      <w:proofErr w:type="spellStart"/>
      <w:r w:rsidRPr="009F2039">
        <w:rPr>
          <w:rFonts w:eastAsia="SimSun;宋体"/>
          <w:sz w:val="22"/>
          <w:szCs w:val="22"/>
        </w:rPr>
        <w:t>других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екстерних</w:t>
      </w:r>
      <w:proofErr w:type="spellEnd"/>
      <w:r w:rsidRPr="009F2039">
        <w:rPr>
          <w:rFonts w:eastAsia="SimSun;宋体"/>
          <w:sz w:val="22"/>
          <w:szCs w:val="22"/>
        </w:rPr>
        <w:t xml:space="preserve"> и </w:t>
      </w:r>
      <w:proofErr w:type="spellStart"/>
      <w:r w:rsidRPr="009F2039">
        <w:rPr>
          <w:rFonts w:eastAsia="SimSun;宋体"/>
          <w:sz w:val="22"/>
          <w:szCs w:val="22"/>
        </w:rPr>
        <w:t>интерних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аката</w:t>
      </w:r>
      <w:proofErr w:type="spellEnd"/>
      <w:r w:rsidRPr="009F2039">
        <w:rPr>
          <w:rFonts w:eastAsia="SimSun;宋体"/>
          <w:sz w:val="22"/>
          <w:szCs w:val="22"/>
        </w:rPr>
        <w:t xml:space="preserve"> Корисника; </w:t>
      </w:r>
      <w:r w:rsidRPr="009F2039">
        <w:rPr>
          <w:rFonts w:eastAsia="SimSun;宋体"/>
          <w:sz w:val="22"/>
          <w:szCs w:val="22"/>
        </w:rPr>
        <w:br/>
        <w:t xml:space="preserve">3) </w:t>
      </w:r>
      <w:proofErr w:type="spellStart"/>
      <w:r w:rsidRPr="009F2039">
        <w:rPr>
          <w:rFonts w:eastAsia="SimSun;宋体"/>
          <w:sz w:val="22"/>
          <w:szCs w:val="22"/>
        </w:rPr>
        <w:t>именује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одговорно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лице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за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извршење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услуге</w:t>
      </w:r>
      <w:proofErr w:type="spellEnd"/>
      <w:r w:rsidRPr="009F2039">
        <w:rPr>
          <w:rFonts w:eastAsia="SimSun;宋体"/>
          <w:sz w:val="22"/>
          <w:szCs w:val="22"/>
        </w:rPr>
        <w:t xml:space="preserve"> и о </w:t>
      </w:r>
      <w:proofErr w:type="spellStart"/>
      <w:r w:rsidRPr="009F2039">
        <w:rPr>
          <w:rFonts w:eastAsia="SimSun;宋体"/>
          <w:sz w:val="22"/>
          <w:szCs w:val="22"/>
        </w:rPr>
        <w:t>томе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писмено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обавести</w:t>
      </w:r>
      <w:proofErr w:type="spellEnd"/>
      <w:r w:rsidRPr="009F2039">
        <w:rPr>
          <w:rFonts w:eastAsia="SimSun;宋体"/>
          <w:sz w:val="22"/>
          <w:szCs w:val="22"/>
        </w:rPr>
        <w:t xml:space="preserve"> Корисника; </w:t>
      </w:r>
      <w:r w:rsidRPr="009F2039">
        <w:rPr>
          <w:rFonts w:eastAsia="SimSun;宋体"/>
          <w:sz w:val="22"/>
          <w:szCs w:val="22"/>
        </w:rPr>
        <w:br/>
        <w:t xml:space="preserve">4) </w:t>
      </w:r>
      <w:proofErr w:type="spellStart"/>
      <w:r w:rsidRPr="009F2039">
        <w:rPr>
          <w:rFonts w:eastAsia="SimSun;宋体"/>
          <w:sz w:val="22"/>
          <w:szCs w:val="22"/>
        </w:rPr>
        <w:t>достави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писани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списак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возила</w:t>
      </w:r>
      <w:proofErr w:type="spellEnd"/>
      <w:r w:rsidRPr="009F2039">
        <w:rPr>
          <w:rFonts w:eastAsia="SimSun;宋体"/>
          <w:sz w:val="22"/>
          <w:szCs w:val="22"/>
        </w:rPr>
        <w:t xml:space="preserve"> и </w:t>
      </w:r>
      <w:proofErr w:type="spellStart"/>
      <w:r w:rsidRPr="009F2039">
        <w:rPr>
          <w:rFonts w:eastAsia="SimSun;宋体"/>
          <w:sz w:val="22"/>
          <w:szCs w:val="22"/>
        </w:rPr>
        <w:t>свих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запослених</w:t>
      </w:r>
      <w:proofErr w:type="spellEnd"/>
      <w:r w:rsidRPr="009F2039">
        <w:rPr>
          <w:rFonts w:eastAsia="SimSun;宋体"/>
          <w:sz w:val="22"/>
          <w:szCs w:val="22"/>
        </w:rPr>
        <w:t xml:space="preserve"> и </w:t>
      </w:r>
      <w:proofErr w:type="spellStart"/>
      <w:r w:rsidRPr="009F2039">
        <w:rPr>
          <w:rFonts w:eastAsia="SimSun;宋体"/>
          <w:sz w:val="22"/>
          <w:szCs w:val="22"/>
        </w:rPr>
        <w:t>ангажованих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лица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који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ће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извршавати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предметну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услугу</w:t>
      </w:r>
      <w:proofErr w:type="spellEnd"/>
      <w:r w:rsidRPr="009F2039">
        <w:rPr>
          <w:rFonts w:eastAsia="SimSun;宋体"/>
          <w:sz w:val="22"/>
          <w:szCs w:val="22"/>
        </w:rPr>
        <w:t xml:space="preserve">, и </w:t>
      </w:r>
      <w:proofErr w:type="spellStart"/>
      <w:r w:rsidRPr="009F2039">
        <w:rPr>
          <w:rFonts w:eastAsia="SimSun;宋体"/>
          <w:sz w:val="22"/>
          <w:szCs w:val="22"/>
        </w:rPr>
        <w:t>који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испуњавају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све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прописане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услове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за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обављање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исте</w:t>
      </w:r>
      <w:proofErr w:type="spellEnd"/>
      <w:r w:rsidRPr="009F2039">
        <w:rPr>
          <w:rFonts w:eastAsia="SimSun;宋体"/>
          <w:sz w:val="22"/>
          <w:szCs w:val="22"/>
        </w:rPr>
        <w:t xml:space="preserve">; </w:t>
      </w:r>
      <w:r w:rsidRPr="009F2039">
        <w:rPr>
          <w:rFonts w:eastAsia="SimSun;宋体"/>
          <w:sz w:val="22"/>
          <w:szCs w:val="22"/>
        </w:rPr>
        <w:br/>
        <w:t xml:space="preserve">5) </w:t>
      </w:r>
      <w:proofErr w:type="spellStart"/>
      <w:r w:rsidRPr="009F2039">
        <w:rPr>
          <w:rFonts w:eastAsia="SimSun;宋体"/>
          <w:sz w:val="22"/>
          <w:szCs w:val="22"/>
        </w:rPr>
        <w:t>поступа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по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примедбама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овлашћеног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лица</w:t>
      </w:r>
      <w:proofErr w:type="spellEnd"/>
      <w:r w:rsidRPr="009F2039">
        <w:rPr>
          <w:rFonts w:eastAsia="SimSun;宋体"/>
          <w:sz w:val="22"/>
          <w:szCs w:val="22"/>
        </w:rPr>
        <w:t xml:space="preserve"> Корисника, </w:t>
      </w:r>
      <w:proofErr w:type="spellStart"/>
      <w:r w:rsidRPr="009F2039">
        <w:rPr>
          <w:rFonts w:eastAsia="SimSun;宋体"/>
          <w:sz w:val="22"/>
          <w:szCs w:val="22"/>
        </w:rPr>
        <w:t>без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додатних</w:t>
      </w:r>
      <w:proofErr w:type="spellEnd"/>
      <w:r w:rsidRPr="009F2039">
        <w:rPr>
          <w:rFonts w:eastAsia="SimSun;宋体"/>
          <w:sz w:val="22"/>
          <w:szCs w:val="22"/>
        </w:rPr>
        <w:t xml:space="preserve"> </w:t>
      </w:r>
      <w:proofErr w:type="spellStart"/>
      <w:r w:rsidRPr="009F2039">
        <w:rPr>
          <w:rFonts w:eastAsia="SimSun;宋体"/>
          <w:sz w:val="22"/>
          <w:szCs w:val="22"/>
        </w:rPr>
        <w:t>трошкова</w:t>
      </w:r>
      <w:proofErr w:type="spellEnd"/>
      <w:r w:rsidRPr="009F2039">
        <w:rPr>
          <w:rFonts w:eastAsia="SimSun;宋体"/>
          <w:sz w:val="22"/>
          <w:szCs w:val="22"/>
        </w:rPr>
        <w:t xml:space="preserve">; </w:t>
      </w:r>
      <w:r w:rsidRPr="009F2039">
        <w:rPr>
          <w:rFonts w:eastAsia="SimSun;宋体"/>
          <w:sz w:val="22"/>
          <w:szCs w:val="22"/>
        </w:rPr>
        <w:br/>
      </w:r>
    </w:p>
    <w:p w14:paraId="441BCE43" w14:textId="77777777" w:rsidR="00322BC4" w:rsidRPr="009F2039" w:rsidRDefault="00322BC4">
      <w:pPr>
        <w:tabs>
          <w:tab w:val="left" w:pos="1080"/>
        </w:tabs>
        <w:jc w:val="both"/>
        <w:rPr>
          <w:sz w:val="22"/>
          <w:szCs w:val="22"/>
        </w:rPr>
      </w:pPr>
    </w:p>
    <w:p w14:paraId="79C4B8E7" w14:textId="77777777" w:rsidR="00322BC4" w:rsidRPr="009F2039" w:rsidRDefault="00322BC4">
      <w:pPr>
        <w:jc w:val="center"/>
        <w:rPr>
          <w:sz w:val="22"/>
          <w:szCs w:val="22"/>
        </w:rPr>
      </w:pPr>
    </w:p>
    <w:p w14:paraId="0AF66A96" w14:textId="77777777" w:rsidR="00322BC4" w:rsidRPr="009F2039" w:rsidRDefault="00263C36">
      <w:pPr>
        <w:jc w:val="center"/>
      </w:pPr>
      <w:proofErr w:type="spellStart"/>
      <w:r w:rsidRPr="009F2039">
        <w:rPr>
          <w:b/>
          <w:sz w:val="22"/>
          <w:szCs w:val="22"/>
        </w:rPr>
        <w:t>Члан</w:t>
      </w:r>
      <w:proofErr w:type="spellEnd"/>
      <w:r w:rsidRPr="009F2039">
        <w:rPr>
          <w:b/>
          <w:sz w:val="22"/>
          <w:szCs w:val="22"/>
        </w:rPr>
        <w:t xml:space="preserve"> 6.</w:t>
      </w:r>
    </w:p>
    <w:p w14:paraId="2A63A8ED" w14:textId="77777777" w:rsidR="00322BC4" w:rsidRPr="009F2039" w:rsidRDefault="00322BC4">
      <w:pPr>
        <w:jc w:val="both"/>
        <w:rPr>
          <w:sz w:val="22"/>
          <w:szCs w:val="22"/>
        </w:rPr>
      </w:pPr>
    </w:p>
    <w:p w14:paraId="4C545AEC" w14:textId="77777777" w:rsidR="00322BC4" w:rsidRPr="009F2039" w:rsidRDefault="00263C36" w:rsidP="00311E98">
      <w:pPr>
        <w:jc w:val="both"/>
        <w:rPr>
          <w:sz w:val="22"/>
          <w:szCs w:val="22"/>
        </w:rPr>
      </w:pPr>
      <w:r w:rsidRPr="009F2039">
        <w:rPr>
          <w:sz w:val="22"/>
          <w:szCs w:val="22"/>
        </w:rPr>
        <w:tab/>
      </w:r>
      <w:proofErr w:type="spellStart"/>
      <w:r w:rsidRPr="009F2039">
        <w:rPr>
          <w:sz w:val="22"/>
          <w:szCs w:val="22"/>
        </w:rPr>
        <w:t>Корисник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обавезује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Пружаоцу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име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накнаде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обављене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proofErr w:type="gram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 xml:space="preserve">  </w:t>
      </w:r>
      <w:proofErr w:type="spellStart"/>
      <w:r w:rsidRPr="009F2039">
        <w:rPr>
          <w:sz w:val="22"/>
          <w:szCs w:val="22"/>
        </w:rPr>
        <w:t>из</w:t>
      </w:r>
      <w:proofErr w:type="spellEnd"/>
      <w:proofErr w:type="gram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члана</w:t>
      </w:r>
      <w:proofErr w:type="spellEnd"/>
      <w:r w:rsidRPr="009F2039">
        <w:rPr>
          <w:sz w:val="22"/>
          <w:szCs w:val="22"/>
        </w:rPr>
        <w:t xml:space="preserve"> 1 </w:t>
      </w:r>
      <w:proofErr w:type="spellStart"/>
      <w:r w:rsidRPr="009F2039">
        <w:rPr>
          <w:sz w:val="22"/>
          <w:szCs w:val="22"/>
        </w:rPr>
        <w:t>овог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уговора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исплати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износ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од</w:t>
      </w:r>
      <w:proofErr w:type="spellEnd"/>
      <w:r w:rsidRPr="009F2039">
        <w:rPr>
          <w:sz w:val="22"/>
          <w:szCs w:val="22"/>
        </w:rPr>
        <w:t xml:space="preserve"> _______ </w:t>
      </w:r>
      <w:proofErr w:type="spellStart"/>
      <w:r w:rsidRPr="009F2039">
        <w:rPr>
          <w:kern w:val="2"/>
          <w:sz w:val="22"/>
          <w:szCs w:val="22"/>
          <w:lang w:eastAsia="zh-CN"/>
        </w:rPr>
        <w:t>динара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без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ПДВ-а, </w:t>
      </w:r>
      <w:proofErr w:type="spellStart"/>
      <w:r w:rsidRPr="009F2039">
        <w:rPr>
          <w:kern w:val="2"/>
          <w:sz w:val="22"/>
          <w:szCs w:val="22"/>
          <w:lang w:eastAsia="zh-CN"/>
        </w:rPr>
        <w:t>односно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_________ </w:t>
      </w:r>
      <w:proofErr w:type="spellStart"/>
      <w:r w:rsidRPr="009F2039">
        <w:rPr>
          <w:kern w:val="2"/>
          <w:sz w:val="22"/>
          <w:szCs w:val="22"/>
          <w:lang w:eastAsia="zh-CN"/>
        </w:rPr>
        <w:t>динара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ПДВ-</w:t>
      </w:r>
      <w:proofErr w:type="spellStart"/>
      <w:r w:rsidRPr="009F2039">
        <w:rPr>
          <w:kern w:val="2"/>
          <w:sz w:val="22"/>
          <w:szCs w:val="22"/>
          <w:lang w:eastAsia="zh-CN"/>
        </w:rPr>
        <w:t>ом</w:t>
      </w:r>
      <w:proofErr w:type="spellEnd"/>
      <w:r w:rsidR="00311E98" w:rsidRPr="009F2039">
        <w:rPr>
          <w:kern w:val="2"/>
          <w:sz w:val="22"/>
          <w:szCs w:val="22"/>
          <w:lang w:eastAsia="zh-CN"/>
        </w:rPr>
        <w:t xml:space="preserve"> у </w:t>
      </w:r>
      <w:proofErr w:type="spellStart"/>
      <w:r w:rsidR="00311E98" w:rsidRPr="009F2039">
        <w:rPr>
          <w:kern w:val="2"/>
          <w:sz w:val="22"/>
          <w:szCs w:val="22"/>
          <w:lang w:eastAsia="zh-CN"/>
        </w:rPr>
        <w:t>року</w:t>
      </w:r>
      <w:proofErr w:type="spellEnd"/>
      <w:r w:rsidR="00311E98"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="00311E98" w:rsidRPr="009F2039">
        <w:rPr>
          <w:kern w:val="2"/>
          <w:sz w:val="22"/>
          <w:szCs w:val="22"/>
          <w:lang w:eastAsia="zh-CN"/>
        </w:rPr>
        <w:t>од</w:t>
      </w:r>
      <w:proofErr w:type="spellEnd"/>
      <w:r w:rsidR="00311E98" w:rsidRPr="009F2039">
        <w:rPr>
          <w:kern w:val="2"/>
          <w:sz w:val="22"/>
          <w:szCs w:val="22"/>
          <w:lang w:eastAsia="zh-CN"/>
        </w:rPr>
        <w:t xml:space="preserve"> 15 </w:t>
      </w:r>
      <w:proofErr w:type="spellStart"/>
      <w:r w:rsidR="00311E98" w:rsidRPr="009F2039">
        <w:rPr>
          <w:kern w:val="2"/>
          <w:sz w:val="22"/>
          <w:szCs w:val="22"/>
          <w:lang w:eastAsia="zh-CN"/>
        </w:rPr>
        <w:t>дана</w:t>
      </w:r>
      <w:proofErr w:type="spellEnd"/>
      <w:r w:rsidR="00311E98"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="00311E98" w:rsidRPr="009F2039">
        <w:rPr>
          <w:kern w:val="2"/>
          <w:sz w:val="22"/>
          <w:szCs w:val="22"/>
          <w:lang w:eastAsia="zh-CN"/>
        </w:rPr>
        <w:t>од</w:t>
      </w:r>
      <w:proofErr w:type="spellEnd"/>
      <w:r w:rsidR="00311E98"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="00311E98" w:rsidRPr="009F2039">
        <w:rPr>
          <w:kern w:val="2"/>
          <w:sz w:val="22"/>
          <w:szCs w:val="22"/>
          <w:lang w:eastAsia="zh-CN"/>
        </w:rPr>
        <w:t>пријема</w:t>
      </w:r>
      <w:proofErr w:type="spellEnd"/>
      <w:r w:rsidR="00311E98"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="00311E98" w:rsidRPr="009F2039">
        <w:rPr>
          <w:kern w:val="2"/>
          <w:sz w:val="22"/>
          <w:szCs w:val="22"/>
          <w:lang w:eastAsia="zh-CN"/>
        </w:rPr>
        <w:t>фактуре</w:t>
      </w:r>
      <w:proofErr w:type="spellEnd"/>
      <w:r w:rsidR="00311E98"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="00311E98" w:rsidRPr="009F2039">
        <w:rPr>
          <w:kern w:val="2"/>
          <w:sz w:val="22"/>
          <w:szCs w:val="22"/>
          <w:lang w:eastAsia="zh-CN"/>
        </w:rPr>
        <w:t>за</w:t>
      </w:r>
      <w:proofErr w:type="spellEnd"/>
      <w:r w:rsidR="00311E98"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="00311E98" w:rsidRPr="009F2039">
        <w:rPr>
          <w:kern w:val="2"/>
          <w:sz w:val="22"/>
          <w:szCs w:val="22"/>
          <w:lang w:eastAsia="zh-CN"/>
        </w:rPr>
        <w:t>извршене</w:t>
      </w:r>
      <w:proofErr w:type="spellEnd"/>
      <w:r w:rsidR="00311E98"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="00311E98" w:rsidRPr="009F2039">
        <w:rPr>
          <w:kern w:val="2"/>
          <w:sz w:val="22"/>
          <w:szCs w:val="22"/>
          <w:lang w:eastAsia="zh-CN"/>
        </w:rPr>
        <w:t>услуе</w:t>
      </w:r>
      <w:proofErr w:type="spellEnd"/>
      <w:r w:rsidR="00311E98" w:rsidRPr="009F2039">
        <w:rPr>
          <w:kern w:val="2"/>
          <w:sz w:val="22"/>
          <w:szCs w:val="22"/>
          <w:lang w:eastAsia="zh-CN"/>
        </w:rPr>
        <w:t>.</w:t>
      </w:r>
    </w:p>
    <w:p w14:paraId="5B30ECDE" w14:textId="77777777" w:rsidR="00322BC4" w:rsidRPr="009F2039" w:rsidRDefault="00263C36">
      <w:pPr>
        <w:spacing w:after="120"/>
        <w:jc w:val="both"/>
        <w:rPr>
          <w:rFonts w:cs="TimesNewRoman;Times New Roman"/>
          <w:kern w:val="2"/>
          <w:sz w:val="22"/>
          <w:szCs w:val="22"/>
          <w:lang w:eastAsia="zh-CN"/>
        </w:rPr>
      </w:pPr>
      <w:r w:rsidRPr="009F2039">
        <w:rPr>
          <w:sz w:val="22"/>
          <w:szCs w:val="22"/>
        </w:rPr>
        <w:tab/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Начин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и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динамика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плаћања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услуге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прати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динамику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извођења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радова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по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бр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. </w:t>
      </w:r>
      <w:proofErr w:type="spellStart"/>
      <w:r w:rsidRPr="009F2039">
        <w:rPr>
          <w:rFonts w:cs="TimesNewRoman;Times New Roman"/>
          <w:kern w:val="2"/>
          <w:sz w:val="22"/>
          <w:szCs w:val="22"/>
          <w:lang w:eastAsia="zh-CN"/>
        </w:rPr>
        <w:t>Уговору</w:t>
      </w:r>
      <w:proofErr w:type="spellEnd"/>
      <w:r w:rsidRPr="009F2039">
        <w:rPr>
          <w:rFonts w:cs="TimesNewRoman;Times New Roman"/>
          <w:kern w:val="2"/>
          <w:sz w:val="22"/>
          <w:szCs w:val="22"/>
          <w:lang w:eastAsia="zh-CN"/>
        </w:rPr>
        <w:t xml:space="preserve"> </w:t>
      </w:r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04149 </w:t>
      </w:r>
      <w:proofErr w:type="spellStart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>од</w:t>
      </w:r>
      <w:proofErr w:type="spellEnd"/>
      <w:r w:rsidRPr="009F2039">
        <w:rPr>
          <w:rFonts w:eastAsia="Lucida Sans Unicode"/>
          <w:bCs/>
          <w:kern w:val="2"/>
          <w:sz w:val="22"/>
          <w:szCs w:val="22"/>
          <w:lang w:eastAsia="hi-IN" w:bidi="hi-IN"/>
        </w:rPr>
        <w:t xml:space="preserve"> 20.3.2026.г</w:t>
      </w:r>
      <w:r w:rsidRPr="009F2039">
        <w:rPr>
          <w:sz w:val="22"/>
          <w:szCs w:val="22"/>
        </w:rPr>
        <w:t>.</w:t>
      </w:r>
      <w:r w:rsidRPr="009F2039">
        <w:rPr>
          <w:rFonts w:cs="TimesNewRoman;Times New Roman"/>
          <w:kern w:val="2"/>
          <w:sz w:val="22"/>
          <w:szCs w:val="22"/>
          <w:lang w:eastAsia="zh-CN"/>
        </w:rPr>
        <w:t>:</w:t>
      </w:r>
    </w:p>
    <w:p w14:paraId="2374AB7C" w14:textId="77777777" w:rsidR="00322BC4" w:rsidRPr="009F2039" w:rsidRDefault="00322BC4">
      <w:pPr>
        <w:jc w:val="both"/>
        <w:rPr>
          <w:strike/>
          <w:kern w:val="2"/>
          <w:szCs w:val="24"/>
          <w:lang w:val="hr-HR"/>
        </w:rPr>
      </w:pPr>
    </w:p>
    <w:p w14:paraId="4DE36C78" w14:textId="77777777" w:rsidR="00322BC4" w:rsidRPr="009F2039" w:rsidRDefault="00263C36">
      <w:pPr>
        <w:jc w:val="both"/>
        <w:rPr>
          <w:kern w:val="2"/>
          <w:szCs w:val="24"/>
          <w:lang w:val="hr-HR"/>
        </w:rPr>
      </w:pPr>
      <w:r w:rsidRPr="009F2039">
        <w:rPr>
          <w:rFonts w:eastAsia="Calibri"/>
          <w:kern w:val="2"/>
          <w:sz w:val="22"/>
          <w:szCs w:val="24"/>
          <w:lang w:val="hr-HR" w:eastAsia="zh-CN"/>
        </w:rPr>
        <w:t xml:space="preserve">Укупан број привремених ситуација је 2 што са Окончаном ситуацијом даје укупно 3 транше плаћања за 3 групе лифтова. </w:t>
      </w:r>
    </w:p>
    <w:p w14:paraId="28C508D1" w14:textId="77777777" w:rsidR="00322BC4" w:rsidRPr="009F2039" w:rsidRDefault="00263C36">
      <w:pPr>
        <w:jc w:val="both"/>
        <w:rPr>
          <w:kern w:val="2"/>
          <w:szCs w:val="24"/>
          <w:lang w:val="hr-HR"/>
        </w:rPr>
      </w:pPr>
      <w:r w:rsidRPr="009F2039">
        <w:rPr>
          <w:rFonts w:eastAsia="Calibri"/>
          <w:kern w:val="2"/>
          <w:sz w:val="22"/>
          <w:szCs w:val="24"/>
          <w:lang w:val="hr-HR" w:eastAsia="zh-CN"/>
        </w:rPr>
        <w:t>Привремене ситуације и Окончана ситуација ће се оверавати и наплаћивати након пуштања група лифтова у рад и то:</w:t>
      </w:r>
    </w:p>
    <w:p w14:paraId="29F00FDF" w14:textId="77777777" w:rsidR="00322BC4" w:rsidRPr="009F2039" w:rsidRDefault="00263C36">
      <w:pPr>
        <w:jc w:val="both"/>
        <w:rPr>
          <w:kern w:val="2"/>
          <w:szCs w:val="24"/>
          <w:lang w:val="hr-HR"/>
        </w:rPr>
      </w:pPr>
      <w:r w:rsidRPr="009F2039">
        <w:rPr>
          <w:rFonts w:eastAsia="Calibri"/>
          <w:kern w:val="2"/>
          <w:sz w:val="22"/>
          <w:szCs w:val="24"/>
          <w:lang w:val="hr-HR" w:eastAsia="zh-CN"/>
        </w:rPr>
        <w:t xml:space="preserve">      - прва привремена ситуација након пуштања прве групе лифтова у рад, а то су лифтови Л1 </w:t>
      </w:r>
      <w:r w:rsidRPr="009F2039">
        <w:rPr>
          <w:rFonts w:eastAsia="Calibri"/>
          <w:bCs/>
          <w:kern w:val="2"/>
          <w:sz w:val="22"/>
          <w:szCs w:val="22"/>
          <w:lang w:val="hr-HR" w:eastAsia="zh-CN"/>
        </w:rPr>
        <w:t>ПЕЦ</w:t>
      </w:r>
      <w:r w:rsidRPr="009F2039">
        <w:rPr>
          <w:rFonts w:eastAsia="Calibri"/>
          <w:kern w:val="2"/>
          <w:sz w:val="22"/>
          <w:szCs w:val="24"/>
          <w:lang w:val="hr-HR" w:eastAsia="zh-CN"/>
        </w:rPr>
        <w:t xml:space="preserve">, Л4 </w:t>
      </w:r>
      <w:r w:rsidRPr="009F2039">
        <w:rPr>
          <w:rFonts w:eastAsia="Calibri"/>
          <w:bCs/>
          <w:kern w:val="2"/>
          <w:sz w:val="22"/>
          <w:szCs w:val="22"/>
          <w:lang w:val="hr-HR" w:eastAsia="zh-CN"/>
        </w:rPr>
        <w:t>ПЕЦ</w:t>
      </w:r>
      <w:r w:rsidRPr="009F2039">
        <w:rPr>
          <w:rFonts w:eastAsia="Calibri"/>
          <w:kern w:val="2"/>
          <w:sz w:val="22"/>
          <w:szCs w:val="24"/>
          <w:lang w:val="hr-HR" w:eastAsia="zh-CN"/>
        </w:rPr>
        <w:t xml:space="preserve"> и Л2 Таковска</w:t>
      </w:r>
    </w:p>
    <w:p w14:paraId="799D9E99" w14:textId="77777777" w:rsidR="00322BC4" w:rsidRPr="009F2039" w:rsidRDefault="00263C36">
      <w:pPr>
        <w:jc w:val="both"/>
        <w:rPr>
          <w:kern w:val="2"/>
          <w:szCs w:val="24"/>
          <w:lang w:val="hr-HR"/>
        </w:rPr>
      </w:pPr>
      <w:r w:rsidRPr="009F2039">
        <w:rPr>
          <w:rFonts w:eastAsia="Calibri"/>
          <w:kern w:val="2"/>
          <w:sz w:val="22"/>
          <w:szCs w:val="24"/>
          <w:lang w:val="hr-HR" w:eastAsia="zh-CN"/>
        </w:rPr>
        <w:t xml:space="preserve">      -друга привремена ситуација након пуштања друге групе лифтова у рад, а то су лифтови Л3 </w:t>
      </w:r>
      <w:r w:rsidRPr="009F2039">
        <w:rPr>
          <w:rFonts w:eastAsia="Calibri"/>
          <w:bCs/>
          <w:kern w:val="2"/>
          <w:sz w:val="22"/>
          <w:szCs w:val="22"/>
          <w:lang w:val="hr-HR" w:eastAsia="zh-CN"/>
        </w:rPr>
        <w:t xml:space="preserve">ПЕЦ </w:t>
      </w:r>
      <w:r w:rsidRPr="009F2039">
        <w:rPr>
          <w:rFonts w:eastAsia="Calibri"/>
          <w:kern w:val="2"/>
          <w:sz w:val="22"/>
          <w:szCs w:val="24"/>
          <w:lang w:val="hr-HR" w:eastAsia="zh-CN"/>
        </w:rPr>
        <w:t>и Л1 Таковска</w:t>
      </w:r>
    </w:p>
    <w:p w14:paraId="2EDA4374" w14:textId="77777777" w:rsidR="00322BC4" w:rsidRPr="009F2039" w:rsidRDefault="00263C36">
      <w:pPr>
        <w:jc w:val="both"/>
        <w:rPr>
          <w:rFonts w:eastAsia="SimSun"/>
          <w:kern w:val="2"/>
          <w:szCs w:val="24"/>
          <w:lang w:val="hr-HR"/>
        </w:rPr>
      </w:pPr>
      <w:r w:rsidRPr="009F2039">
        <w:rPr>
          <w:rFonts w:eastAsia="Calibri"/>
          <w:kern w:val="2"/>
          <w:sz w:val="22"/>
          <w:szCs w:val="24"/>
          <w:lang w:val="hr-HR" w:eastAsia="zh-CN"/>
        </w:rPr>
        <w:t xml:space="preserve">      - окончана ситуација након пуштања треће групе лифтова у рад, а то су лифтови Л2</w:t>
      </w:r>
      <w:r w:rsidRPr="009F2039">
        <w:rPr>
          <w:rFonts w:eastAsia="Calibri"/>
          <w:bCs/>
          <w:kern w:val="2"/>
          <w:sz w:val="22"/>
          <w:szCs w:val="22"/>
          <w:lang w:val="hr-HR" w:eastAsia="zh-CN"/>
        </w:rPr>
        <w:t xml:space="preserve"> ПЕЦ</w:t>
      </w:r>
      <w:r w:rsidRPr="009F2039">
        <w:rPr>
          <w:rFonts w:eastAsia="Calibri"/>
          <w:kern w:val="2"/>
          <w:sz w:val="22"/>
          <w:szCs w:val="24"/>
          <w:lang w:val="hr-HR" w:eastAsia="zh-CN"/>
        </w:rPr>
        <w:t xml:space="preserve">  и Л6 </w:t>
      </w:r>
      <w:r w:rsidRPr="009F2039">
        <w:rPr>
          <w:rFonts w:eastAsia="Calibri"/>
          <w:bCs/>
          <w:kern w:val="2"/>
          <w:sz w:val="22"/>
          <w:szCs w:val="22"/>
          <w:lang w:val="hr-HR" w:eastAsia="zh-CN"/>
        </w:rPr>
        <w:t>ПЕЦ</w:t>
      </w:r>
    </w:p>
    <w:p w14:paraId="065A73F7" w14:textId="77777777" w:rsidR="00322BC4" w:rsidRPr="009F2039" w:rsidRDefault="00322BC4">
      <w:pPr>
        <w:jc w:val="both"/>
        <w:rPr>
          <w:sz w:val="22"/>
          <w:szCs w:val="22"/>
        </w:rPr>
      </w:pPr>
    </w:p>
    <w:p w14:paraId="571F6E65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</w:rPr>
        <w:tab/>
      </w:r>
      <w:proofErr w:type="spellStart"/>
      <w:r w:rsidRPr="009F2039">
        <w:rPr>
          <w:sz w:val="22"/>
          <w:szCs w:val="22"/>
        </w:rPr>
        <w:t>Место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трошка</w:t>
      </w:r>
      <w:proofErr w:type="spellEnd"/>
      <w:r w:rsidRPr="009F2039">
        <w:rPr>
          <w:sz w:val="22"/>
          <w:szCs w:val="22"/>
        </w:rPr>
        <w:t xml:space="preserve">:  </w:t>
      </w:r>
      <w:proofErr w:type="gramStart"/>
      <w:r w:rsidRPr="009F2039">
        <w:rPr>
          <w:sz w:val="22"/>
          <w:szCs w:val="22"/>
        </w:rPr>
        <w:t>2604  -</w:t>
      </w:r>
      <w:proofErr w:type="gramEnd"/>
      <w:r w:rsidRPr="009F2039">
        <w:rPr>
          <w:sz w:val="22"/>
          <w:szCs w:val="22"/>
        </w:rPr>
        <w:t xml:space="preserve"> 03</w:t>
      </w:r>
    </w:p>
    <w:p w14:paraId="6BDB0436" w14:textId="77777777" w:rsidR="00322BC4" w:rsidRPr="009F2039" w:rsidRDefault="00322BC4">
      <w:pPr>
        <w:jc w:val="center"/>
        <w:rPr>
          <w:sz w:val="22"/>
          <w:szCs w:val="22"/>
        </w:rPr>
      </w:pPr>
    </w:p>
    <w:p w14:paraId="4C3D7E8F" w14:textId="77777777" w:rsidR="00322BC4" w:rsidRPr="009F2039" w:rsidRDefault="00322BC4">
      <w:pPr>
        <w:jc w:val="center"/>
        <w:rPr>
          <w:sz w:val="22"/>
          <w:szCs w:val="22"/>
        </w:rPr>
      </w:pPr>
    </w:p>
    <w:p w14:paraId="6E2D0000" w14:textId="77777777" w:rsidR="00322BC4" w:rsidRPr="009F2039" w:rsidRDefault="00263C36">
      <w:pPr>
        <w:jc w:val="center"/>
        <w:rPr>
          <w:sz w:val="22"/>
          <w:szCs w:val="22"/>
        </w:rPr>
      </w:pPr>
      <w:proofErr w:type="spellStart"/>
      <w:r w:rsidRPr="009F2039">
        <w:rPr>
          <w:b/>
          <w:sz w:val="22"/>
          <w:szCs w:val="22"/>
        </w:rPr>
        <w:t>Члан</w:t>
      </w:r>
      <w:proofErr w:type="spellEnd"/>
      <w:r w:rsidRPr="009F2039">
        <w:rPr>
          <w:b/>
          <w:sz w:val="22"/>
          <w:szCs w:val="22"/>
        </w:rPr>
        <w:t xml:space="preserve"> 7.</w:t>
      </w:r>
    </w:p>
    <w:p w14:paraId="4F65E7DA" w14:textId="77777777" w:rsidR="00322BC4" w:rsidRPr="009F2039" w:rsidRDefault="00322BC4">
      <w:pPr>
        <w:jc w:val="both"/>
        <w:rPr>
          <w:sz w:val="22"/>
          <w:szCs w:val="22"/>
        </w:rPr>
      </w:pPr>
    </w:p>
    <w:p w14:paraId="137C66BF" w14:textId="77777777" w:rsidR="00322BC4" w:rsidRPr="009F2039" w:rsidRDefault="00263C36">
      <w:pPr>
        <w:rPr>
          <w:sz w:val="22"/>
          <w:szCs w:val="22"/>
        </w:rPr>
      </w:pPr>
      <w:proofErr w:type="spellStart"/>
      <w:r w:rsidRPr="009F2039">
        <w:rPr>
          <w:sz w:val="22"/>
          <w:szCs w:val="22"/>
        </w:rPr>
        <w:t>Пружалац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одговара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за</w:t>
      </w:r>
      <w:proofErr w:type="spellEnd"/>
      <w:r w:rsidRPr="009F2039">
        <w:rPr>
          <w:sz w:val="22"/>
          <w:szCs w:val="22"/>
        </w:rPr>
        <w:t>:</w:t>
      </w:r>
    </w:p>
    <w:p w14:paraId="267E6AFB" w14:textId="77777777" w:rsidR="00322BC4" w:rsidRPr="009F2039" w:rsidRDefault="00263C36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9F2039">
        <w:rPr>
          <w:sz w:val="22"/>
          <w:szCs w:val="22"/>
        </w:rPr>
        <w:t>пружање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начин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како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уговорено</w:t>
      </w:r>
      <w:proofErr w:type="spellEnd"/>
      <w:r w:rsidRPr="009F2039">
        <w:rPr>
          <w:sz w:val="22"/>
          <w:szCs w:val="22"/>
        </w:rPr>
        <w:t>;</w:t>
      </w:r>
    </w:p>
    <w:p w14:paraId="5ADADE7F" w14:textId="77777777" w:rsidR="00322BC4" w:rsidRPr="009F2039" w:rsidRDefault="00263C36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9F2039">
        <w:rPr>
          <w:sz w:val="22"/>
          <w:szCs w:val="22"/>
        </w:rPr>
        <w:t>правилну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примену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прописа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пружању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услуга</w:t>
      </w:r>
      <w:proofErr w:type="spellEnd"/>
      <w:r w:rsidRPr="009F2039">
        <w:rPr>
          <w:sz w:val="22"/>
          <w:szCs w:val="22"/>
        </w:rPr>
        <w:t>;</w:t>
      </w:r>
    </w:p>
    <w:p w14:paraId="19969AA3" w14:textId="77777777" w:rsidR="00322BC4" w:rsidRPr="009F2039" w:rsidRDefault="00263C36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9F2039">
        <w:rPr>
          <w:sz w:val="22"/>
          <w:szCs w:val="22"/>
        </w:rPr>
        <w:t>пружање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услуга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оквирима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уговореног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износа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накнаде</w:t>
      </w:r>
      <w:proofErr w:type="spellEnd"/>
      <w:r w:rsidRPr="009F2039">
        <w:rPr>
          <w:sz w:val="22"/>
          <w:szCs w:val="22"/>
        </w:rPr>
        <w:t>;</w:t>
      </w:r>
    </w:p>
    <w:p w14:paraId="41B7134A" w14:textId="77777777" w:rsidR="00322BC4" w:rsidRPr="009F2039" w:rsidRDefault="00263C36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9F2039">
        <w:rPr>
          <w:sz w:val="22"/>
          <w:szCs w:val="22"/>
        </w:rPr>
        <w:t>пружање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услуга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уговореном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року</w:t>
      </w:r>
      <w:proofErr w:type="spellEnd"/>
      <w:r w:rsidRPr="009F2039">
        <w:rPr>
          <w:sz w:val="22"/>
          <w:szCs w:val="22"/>
        </w:rPr>
        <w:t>.</w:t>
      </w:r>
    </w:p>
    <w:p w14:paraId="276BE0F1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  <w:lang w:val="sr-Latn-CS"/>
        </w:rPr>
        <w:tab/>
        <w:t xml:space="preserve">Ако неки од уговорених послова </w:t>
      </w:r>
      <w:proofErr w:type="spellStart"/>
      <w:r w:rsidRPr="009F2039">
        <w:rPr>
          <w:sz w:val="22"/>
          <w:szCs w:val="22"/>
        </w:rPr>
        <w:t>Пружалац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  <w:lang w:val="sr-Latn-CS"/>
        </w:rPr>
        <w:t>не обави ваљано, односно обави га у супротности са условима уговора,</w:t>
      </w:r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Корисник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  <w:lang w:val="sr-Latn-CS"/>
        </w:rPr>
        <w:t xml:space="preserve"> може да раскине уговор и захтева од </w:t>
      </w:r>
      <w:proofErr w:type="spellStart"/>
      <w:r w:rsidRPr="009F2039">
        <w:rPr>
          <w:sz w:val="22"/>
          <w:szCs w:val="22"/>
        </w:rPr>
        <w:t>Пружаоца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  <w:lang w:val="sr-Latn-CS"/>
        </w:rPr>
        <w:t xml:space="preserve"> накнаду штете коју је претрпео због раскида.</w:t>
      </w:r>
    </w:p>
    <w:p w14:paraId="70A135F8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  <w:lang w:val="sr-Latn-CS"/>
        </w:rPr>
        <w:tab/>
      </w:r>
      <w:proofErr w:type="spellStart"/>
      <w:r w:rsidRPr="009F2039">
        <w:rPr>
          <w:sz w:val="22"/>
          <w:szCs w:val="22"/>
        </w:rPr>
        <w:t>Пружалац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  <w:lang w:val="sr-Latn-CS"/>
        </w:rPr>
        <w:t xml:space="preserve"> одговара и за штету која настане његовим пропустима или неовлашћеним предузимањем одређених радњи.</w:t>
      </w:r>
    </w:p>
    <w:p w14:paraId="73A062AD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  <w:lang w:val="sr-Latn-CS"/>
        </w:rPr>
        <w:tab/>
      </w:r>
      <w:proofErr w:type="spellStart"/>
      <w:r w:rsidRPr="009F2039">
        <w:rPr>
          <w:sz w:val="22"/>
          <w:szCs w:val="22"/>
        </w:rPr>
        <w:t>Пружалац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услуге</w:t>
      </w:r>
      <w:proofErr w:type="spellEnd"/>
      <w:r w:rsidRPr="009F2039">
        <w:rPr>
          <w:sz w:val="22"/>
          <w:szCs w:val="22"/>
          <w:lang w:val="sr-Latn-CS"/>
        </w:rPr>
        <w:t xml:space="preserve"> одговара за штету проузроковану намерно или грубом непажњом својих запослених или трећих лица, која је ангажовао за извршење дела уговорених </w:t>
      </w:r>
      <w:proofErr w:type="spellStart"/>
      <w:r w:rsidRPr="009F2039">
        <w:rPr>
          <w:sz w:val="22"/>
          <w:szCs w:val="22"/>
        </w:rPr>
        <w:t>послова</w:t>
      </w:r>
      <w:proofErr w:type="spellEnd"/>
      <w:r w:rsidRPr="009F2039">
        <w:rPr>
          <w:sz w:val="22"/>
          <w:szCs w:val="22"/>
          <w:lang w:val="sr-Latn-CS"/>
        </w:rPr>
        <w:t>.</w:t>
      </w:r>
    </w:p>
    <w:p w14:paraId="6AF68327" w14:textId="77777777" w:rsidR="00322BC4" w:rsidRPr="009F2039" w:rsidRDefault="00322BC4">
      <w:pPr>
        <w:jc w:val="both"/>
        <w:rPr>
          <w:sz w:val="22"/>
          <w:szCs w:val="22"/>
        </w:rPr>
      </w:pPr>
    </w:p>
    <w:p w14:paraId="0E125633" w14:textId="77777777" w:rsidR="00322BC4" w:rsidRPr="009F2039" w:rsidRDefault="00322BC4">
      <w:pPr>
        <w:jc w:val="center"/>
        <w:rPr>
          <w:sz w:val="22"/>
          <w:szCs w:val="22"/>
        </w:rPr>
      </w:pPr>
    </w:p>
    <w:p w14:paraId="70818CB6" w14:textId="77777777" w:rsidR="00322BC4" w:rsidRPr="009F2039" w:rsidRDefault="00322BC4">
      <w:pPr>
        <w:jc w:val="center"/>
        <w:rPr>
          <w:sz w:val="22"/>
          <w:szCs w:val="22"/>
        </w:rPr>
      </w:pPr>
    </w:p>
    <w:p w14:paraId="35000613" w14:textId="77777777" w:rsidR="00322BC4" w:rsidRPr="009F2039" w:rsidRDefault="00263C36">
      <w:pPr>
        <w:jc w:val="center"/>
        <w:rPr>
          <w:sz w:val="22"/>
          <w:szCs w:val="22"/>
        </w:rPr>
      </w:pPr>
      <w:proofErr w:type="spellStart"/>
      <w:r w:rsidRPr="009F2039">
        <w:rPr>
          <w:b/>
          <w:bCs/>
          <w:sz w:val="22"/>
          <w:szCs w:val="22"/>
        </w:rPr>
        <w:t>Члан</w:t>
      </w:r>
      <w:proofErr w:type="spellEnd"/>
      <w:r w:rsidRPr="009F2039">
        <w:rPr>
          <w:b/>
          <w:bCs/>
          <w:sz w:val="22"/>
          <w:szCs w:val="22"/>
        </w:rPr>
        <w:t xml:space="preserve"> 8.</w:t>
      </w:r>
    </w:p>
    <w:p w14:paraId="5CF5C65D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bCs/>
          <w:kern w:val="2"/>
          <w:sz w:val="22"/>
          <w:szCs w:val="22"/>
          <w:lang w:eastAsia="zh-CN"/>
        </w:rPr>
        <w:tab/>
      </w:r>
    </w:p>
    <w:p w14:paraId="5BC7D837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bCs/>
          <w:kern w:val="2"/>
          <w:sz w:val="22"/>
          <w:szCs w:val="22"/>
          <w:lang w:eastAsia="zh-CN"/>
        </w:rPr>
        <w:tab/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Уколико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после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закључења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овог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уговора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наступе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околности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више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силе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које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доведу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до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ометања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или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онемогућавања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извршења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обавеза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дефинисаних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уговором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рокови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извршења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обавеза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ће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продужити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за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време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трајања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више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силе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. </w:t>
      </w:r>
    </w:p>
    <w:p w14:paraId="1CBEAE8B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bCs/>
          <w:kern w:val="2"/>
          <w:sz w:val="22"/>
          <w:szCs w:val="22"/>
          <w:lang w:eastAsia="zh-CN"/>
        </w:rPr>
        <w:lastRenderedPageBreak/>
        <w:tab/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Виша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сила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подразумева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екстремне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и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ванредне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догађаје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који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не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могу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предвидети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који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су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догодили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без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воље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и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утицаја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уговорних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страна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страна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и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који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нису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могли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бити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спречени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од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стране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погођене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вишом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силом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.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Вишом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силом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могу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сматрати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поплаве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земљотреси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пожари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политичка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збивања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(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рат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нереди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већег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обима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штрајкови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),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императивне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одлуке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власти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(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забрана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промета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увоза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и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извоза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) и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сл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>.</w:t>
      </w:r>
    </w:p>
    <w:p w14:paraId="5A3AC7F0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bCs/>
          <w:kern w:val="2"/>
          <w:sz w:val="22"/>
          <w:szCs w:val="22"/>
          <w:lang w:eastAsia="zh-CN"/>
        </w:rPr>
        <w:tab/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Уговорна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proofErr w:type="gramStart"/>
      <w:r w:rsidRPr="009F2039">
        <w:rPr>
          <w:bCs/>
          <w:kern w:val="2"/>
          <w:sz w:val="22"/>
          <w:szCs w:val="22"/>
          <w:lang w:eastAsia="zh-CN"/>
        </w:rPr>
        <w:t>страна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погођена</w:t>
      </w:r>
      <w:proofErr w:type="spellEnd"/>
      <w:proofErr w:type="gram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вишом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силом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дужна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је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да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у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писаној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форми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, у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року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од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3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дана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од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наступања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више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силе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обавести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другу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страну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о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настанку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непредвиђених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околности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>.</w:t>
      </w:r>
    </w:p>
    <w:p w14:paraId="1C1519EE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kern w:val="2"/>
          <w:sz w:val="22"/>
          <w:szCs w:val="22"/>
          <w:lang w:eastAsia="zh-CN"/>
        </w:rPr>
        <w:tab/>
      </w:r>
      <w:proofErr w:type="spellStart"/>
      <w:r w:rsidRPr="009F2039">
        <w:rPr>
          <w:kern w:val="2"/>
          <w:sz w:val="22"/>
          <w:szCs w:val="22"/>
          <w:lang w:eastAsia="zh-CN"/>
        </w:rPr>
        <w:t>По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престанку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дејства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више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силе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kern w:val="2"/>
          <w:sz w:val="22"/>
          <w:szCs w:val="22"/>
          <w:lang w:eastAsia="zh-CN"/>
        </w:rPr>
        <w:t>уговорне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стране</w:t>
      </w:r>
      <w:proofErr w:type="spellEnd"/>
      <w:r w:rsidRPr="009F2039">
        <w:rPr>
          <w:kern w:val="2"/>
          <w:sz w:val="22"/>
          <w:szCs w:val="22"/>
          <w:lang w:val="sr-Latn-CS" w:eastAsia="zh-CN"/>
        </w:rPr>
        <w:t xml:space="preserve"> з</w:t>
      </w:r>
      <w:proofErr w:type="spellStart"/>
      <w:r w:rsidRPr="009F2039">
        <w:rPr>
          <w:kern w:val="2"/>
          <w:sz w:val="22"/>
          <w:szCs w:val="22"/>
          <w:lang w:eastAsia="zh-CN"/>
        </w:rPr>
        <w:t>аједнички</w:t>
      </w:r>
      <w:proofErr w:type="spellEnd"/>
      <w:r w:rsidRPr="009F2039">
        <w:rPr>
          <w:kern w:val="2"/>
          <w:sz w:val="22"/>
          <w:szCs w:val="22"/>
          <w:lang w:val="sr-Latn-CS"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договарају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наставак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даље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сарадње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а </w:t>
      </w:r>
      <w:proofErr w:type="spellStart"/>
      <w:r w:rsidRPr="009F2039">
        <w:rPr>
          <w:kern w:val="2"/>
          <w:sz w:val="22"/>
          <w:szCs w:val="22"/>
          <w:lang w:eastAsia="zh-CN"/>
        </w:rPr>
        <w:t>што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ће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бити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констатовано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r w:rsidRPr="009F2039">
        <w:rPr>
          <w:kern w:val="2"/>
          <w:sz w:val="22"/>
          <w:szCs w:val="22"/>
          <w:lang w:val="sr-Latn-CS" w:eastAsia="zh-CN"/>
        </w:rPr>
        <w:t>з</w:t>
      </w:r>
      <w:proofErr w:type="spellStart"/>
      <w:r w:rsidRPr="009F2039">
        <w:rPr>
          <w:kern w:val="2"/>
          <w:sz w:val="22"/>
          <w:szCs w:val="22"/>
          <w:lang w:eastAsia="zh-CN"/>
        </w:rPr>
        <w:t>акључењем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Анекса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овог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уговора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kern w:val="2"/>
          <w:sz w:val="22"/>
          <w:szCs w:val="22"/>
          <w:lang w:eastAsia="zh-CN"/>
        </w:rPr>
        <w:t>којим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ће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бити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прецизирани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сви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битни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елементи</w:t>
      </w:r>
      <w:proofErr w:type="spellEnd"/>
      <w:r w:rsidRPr="009F2039">
        <w:rPr>
          <w:kern w:val="2"/>
          <w:sz w:val="22"/>
          <w:szCs w:val="22"/>
          <w:lang w:eastAsia="zh-CN"/>
        </w:rPr>
        <w:t>.</w:t>
      </w:r>
    </w:p>
    <w:p w14:paraId="70908DD5" w14:textId="77777777" w:rsidR="00322BC4" w:rsidRPr="009F2039" w:rsidRDefault="00322BC4">
      <w:pPr>
        <w:pStyle w:val="BodyText"/>
        <w:rPr>
          <w:sz w:val="22"/>
          <w:szCs w:val="22"/>
        </w:rPr>
      </w:pPr>
    </w:p>
    <w:p w14:paraId="749E246E" w14:textId="77777777" w:rsidR="00322BC4" w:rsidRPr="009F2039" w:rsidRDefault="00263C36">
      <w:pPr>
        <w:jc w:val="center"/>
        <w:rPr>
          <w:sz w:val="22"/>
          <w:szCs w:val="22"/>
        </w:rPr>
      </w:pPr>
      <w:proofErr w:type="spellStart"/>
      <w:r w:rsidRPr="009F2039">
        <w:rPr>
          <w:b/>
          <w:sz w:val="22"/>
          <w:szCs w:val="22"/>
        </w:rPr>
        <w:t>Члан</w:t>
      </w:r>
      <w:proofErr w:type="spellEnd"/>
      <w:r w:rsidRPr="009F2039">
        <w:rPr>
          <w:b/>
          <w:sz w:val="22"/>
          <w:szCs w:val="22"/>
        </w:rPr>
        <w:t xml:space="preserve"> 9.</w:t>
      </w:r>
    </w:p>
    <w:p w14:paraId="71E87A22" w14:textId="77777777" w:rsidR="00322BC4" w:rsidRPr="009F2039" w:rsidRDefault="00322BC4">
      <w:pPr>
        <w:pStyle w:val="BodyText"/>
        <w:rPr>
          <w:sz w:val="22"/>
          <w:szCs w:val="22"/>
        </w:rPr>
      </w:pPr>
    </w:p>
    <w:p w14:paraId="7EA25306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  <w:lang w:val="sr-Latn-CS"/>
        </w:rPr>
        <w:tab/>
      </w:r>
      <w:proofErr w:type="spellStart"/>
      <w:r w:rsidRPr="009F2039">
        <w:rPr>
          <w:kern w:val="2"/>
          <w:sz w:val="22"/>
          <w:szCs w:val="22"/>
          <w:lang w:eastAsia="zh-CN"/>
        </w:rPr>
        <w:t>Овај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Уговор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уговорне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стране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могу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раскинути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споразумно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или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једнострано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уз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писани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отказни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рок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од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8 </w:t>
      </w:r>
      <w:proofErr w:type="spellStart"/>
      <w:r w:rsidRPr="009F2039">
        <w:rPr>
          <w:kern w:val="2"/>
          <w:sz w:val="22"/>
          <w:szCs w:val="22"/>
          <w:lang w:eastAsia="zh-CN"/>
        </w:rPr>
        <w:t>дана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. </w:t>
      </w:r>
    </w:p>
    <w:p w14:paraId="345803F1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kern w:val="2"/>
          <w:sz w:val="22"/>
          <w:szCs w:val="22"/>
          <w:lang w:eastAsia="zh-CN"/>
        </w:rPr>
        <w:tab/>
      </w:r>
      <w:proofErr w:type="spellStart"/>
      <w:r w:rsidRPr="009F2039">
        <w:rPr>
          <w:kern w:val="2"/>
          <w:sz w:val="22"/>
          <w:szCs w:val="22"/>
          <w:lang w:eastAsia="zh-CN"/>
        </w:rPr>
        <w:t>Уколико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Пружалац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услуге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извршава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уговором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преузете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обавезе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или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их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извршава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благовремено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kern w:val="2"/>
          <w:sz w:val="22"/>
          <w:szCs w:val="22"/>
          <w:lang w:eastAsia="zh-CN"/>
        </w:rPr>
        <w:t>дужан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је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позив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Корисника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услуге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а </w:t>
      </w:r>
      <w:proofErr w:type="spellStart"/>
      <w:r w:rsidRPr="009F2039">
        <w:rPr>
          <w:kern w:val="2"/>
          <w:sz w:val="22"/>
          <w:szCs w:val="22"/>
          <w:lang w:eastAsia="zh-CN"/>
        </w:rPr>
        <w:t>који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позив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му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је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достављен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у </w:t>
      </w:r>
      <w:proofErr w:type="spellStart"/>
      <w:r w:rsidRPr="009F2039">
        <w:rPr>
          <w:kern w:val="2"/>
          <w:sz w:val="22"/>
          <w:szCs w:val="22"/>
          <w:lang w:eastAsia="zh-CN"/>
        </w:rPr>
        <w:t>писаној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форми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а у </w:t>
      </w:r>
      <w:proofErr w:type="spellStart"/>
      <w:r w:rsidRPr="009F2039">
        <w:rPr>
          <w:kern w:val="2"/>
          <w:sz w:val="22"/>
          <w:szCs w:val="22"/>
          <w:lang w:eastAsia="zh-CN"/>
        </w:rPr>
        <w:t>остављеном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року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од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8 </w:t>
      </w:r>
      <w:proofErr w:type="spellStart"/>
      <w:r w:rsidRPr="009F2039">
        <w:rPr>
          <w:kern w:val="2"/>
          <w:sz w:val="22"/>
          <w:szCs w:val="22"/>
          <w:lang w:eastAsia="zh-CN"/>
        </w:rPr>
        <w:t>дана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kern w:val="2"/>
          <w:sz w:val="22"/>
          <w:szCs w:val="22"/>
          <w:lang w:eastAsia="zh-CN"/>
        </w:rPr>
        <w:t>отклони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све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примедбе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у </w:t>
      </w:r>
      <w:proofErr w:type="spellStart"/>
      <w:r w:rsidRPr="009F2039">
        <w:rPr>
          <w:kern w:val="2"/>
          <w:sz w:val="22"/>
          <w:szCs w:val="22"/>
          <w:lang w:eastAsia="zh-CN"/>
        </w:rPr>
        <w:t>вези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испуњењем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уговорених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обавеза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. </w:t>
      </w:r>
    </w:p>
    <w:p w14:paraId="2F9C0AA5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kern w:val="2"/>
          <w:sz w:val="22"/>
          <w:szCs w:val="22"/>
          <w:lang w:eastAsia="zh-CN"/>
        </w:rPr>
        <w:tab/>
      </w:r>
      <w:proofErr w:type="spellStart"/>
      <w:r w:rsidRPr="009F2039">
        <w:rPr>
          <w:kern w:val="2"/>
          <w:sz w:val="22"/>
          <w:szCs w:val="22"/>
          <w:lang w:eastAsia="zh-CN"/>
        </w:rPr>
        <w:t>Уколико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и </w:t>
      </w:r>
      <w:proofErr w:type="spellStart"/>
      <w:r w:rsidRPr="009F2039">
        <w:rPr>
          <w:kern w:val="2"/>
          <w:sz w:val="22"/>
          <w:szCs w:val="22"/>
          <w:lang w:eastAsia="zh-CN"/>
        </w:rPr>
        <w:t>након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упозорења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из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претходног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става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Пружалац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услуге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извршава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уговором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преузете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обавезе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или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их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извршава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благовремено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kern w:val="2"/>
          <w:sz w:val="22"/>
          <w:szCs w:val="22"/>
          <w:lang w:eastAsia="zh-CN"/>
        </w:rPr>
        <w:t>Корисник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услуге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има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право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раскине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овај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уговор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уз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писани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отказни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рок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од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8 </w:t>
      </w:r>
      <w:proofErr w:type="spellStart"/>
      <w:r w:rsidRPr="009F2039">
        <w:rPr>
          <w:kern w:val="2"/>
          <w:sz w:val="22"/>
          <w:szCs w:val="22"/>
          <w:lang w:eastAsia="zh-CN"/>
        </w:rPr>
        <w:t>дана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од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дана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достављања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писаног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обавештења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о </w:t>
      </w:r>
      <w:proofErr w:type="spellStart"/>
      <w:r w:rsidRPr="009F2039">
        <w:rPr>
          <w:kern w:val="2"/>
          <w:sz w:val="22"/>
          <w:szCs w:val="22"/>
          <w:lang w:eastAsia="zh-CN"/>
        </w:rPr>
        <w:t>раскиду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и </w:t>
      </w:r>
      <w:proofErr w:type="spellStart"/>
      <w:r w:rsidRPr="009F2039">
        <w:rPr>
          <w:kern w:val="2"/>
          <w:sz w:val="22"/>
          <w:szCs w:val="22"/>
          <w:lang w:eastAsia="zh-CN"/>
        </w:rPr>
        <w:t>има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право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тражи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накнаду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штете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због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неиспуњења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kern w:val="2"/>
          <w:sz w:val="22"/>
          <w:szCs w:val="22"/>
          <w:lang w:eastAsia="zh-CN"/>
        </w:rPr>
        <w:t>односно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неблаговременог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испуњења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уговорних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обавеза</w:t>
      </w:r>
      <w:proofErr w:type="spellEnd"/>
      <w:r w:rsidRPr="009F2039">
        <w:rPr>
          <w:kern w:val="2"/>
          <w:sz w:val="22"/>
          <w:szCs w:val="22"/>
          <w:lang w:eastAsia="zh-CN"/>
        </w:rPr>
        <w:t>.</w:t>
      </w:r>
    </w:p>
    <w:p w14:paraId="10512A78" w14:textId="77777777" w:rsidR="00322BC4" w:rsidRPr="009F2039" w:rsidRDefault="00263C36">
      <w:pPr>
        <w:tabs>
          <w:tab w:val="left" w:pos="95"/>
        </w:tabs>
        <w:jc w:val="both"/>
        <w:rPr>
          <w:sz w:val="22"/>
          <w:szCs w:val="22"/>
        </w:rPr>
      </w:pPr>
      <w:r w:rsidRPr="009F2039">
        <w:rPr>
          <w:kern w:val="2"/>
          <w:sz w:val="22"/>
          <w:szCs w:val="22"/>
          <w:lang w:eastAsia="zh-CN"/>
        </w:rPr>
        <w:tab/>
      </w:r>
      <w:r w:rsidRPr="009F2039">
        <w:rPr>
          <w:kern w:val="2"/>
          <w:sz w:val="22"/>
          <w:szCs w:val="22"/>
          <w:lang w:eastAsia="zh-CN"/>
        </w:rPr>
        <w:tab/>
      </w:r>
      <w:proofErr w:type="spellStart"/>
      <w:r w:rsidRPr="009F2039">
        <w:rPr>
          <w:kern w:val="2"/>
          <w:sz w:val="22"/>
          <w:szCs w:val="22"/>
          <w:lang w:eastAsia="zh-CN"/>
        </w:rPr>
        <w:t>Уговор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може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раскинути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и у </w:t>
      </w:r>
      <w:proofErr w:type="spellStart"/>
      <w:r w:rsidRPr="009F2039">
        <w:rPr>
          <w:kern w:val="2"/>
          <w:sz w:val="22"/>
          <w:szCs w:val="22"/>
          <w:lang w:eastAsia="zh-CN"/>
        </w:rPr>
        <w:t>другим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случајевима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предвиђеним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законом</w:t>
      </w:r>
      <w:proofErr w:type="spellEnd"/>
      <w:r w:rsidRPr="009F2039">
        <w:rPr>
          <w:kern w:val="2"/>
          <w:sz w:val="22"/>
          <w:szCs w:val="22"/>
          <w:lang w:eastAsia="zh-CN"/>
        </w:rPr>
        <w:t>.</w:t>
      </w:r>
    </w:p>
    <w:p w14:paraId="14D6FEDC" w14:textId="77777777" w:rsidR="00322BC4" w:rsidRPr="009F2039" w:rsidRDefault="00322BC4">
      <w:pPr>
        <w:jc w:val="both"/>
        <w:rPr>
          <w:kern w:val="2"/>
          <w:sz w:val="22"/>
          <w:szCs w:val="22"/>
          <w:lang w:eastAsia="sr-Latn-CS"/>
        </w:rPr>
      </w:pPr>
    </w:p>
    <w:p w14:paraId="16FBF96B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</w:rPr>
        <w:t xml:space="preserve">  </w:t>
      </w:r>
    </w:p>
    <w:p w14:paraId="5B9C39E3" w14:textId="77777777" w:rsidR="00322BC4" w:rsidRPr="009F2039" w:rsidRDefault="00263C36">
      <w:pPr>
        <w:pStyle w:val="BodyText"/>
        <w:rPr>
          <w:sz w:val="22"/>
          <w:szCs w:val="22"/>
        </w:rPr>
      </w:pPr>
      <w:r w:rsidRPr="009F2039">
        <w:rPr>
          <w:sz w:val="22"/>
          <w:szCs w:val="22"/>
        </w:rPr>
        <w:t xml:space="preserve">                                                                             </w:t>
      </w:r>
      <w:proofErr w:type="spellStart"/>
      <w:r w:rsidRPr="009F2039">
        <w:rPr>
          <w:b/>
          <w:sz w:val="22"/>
          <w:szCs w:val="22"/>
        </w:rPr>
        <w:t>Члан</w:t>
      </w:r>
      <w:proofErr w:type="spellEnd"/>
      <w:r w:rsidRPr="009F2039">
        <w:rPr>
          <w:b/>
          <w:sz w:val="22"/>
          <w:szCs w:val="22"/>
        </w:rPr>
        <w:t xml:space="preserve"> 10.</w:t>
      </w:r>
    </w:p>
    <w:p w14:paraId="1365A644" w14:textId="77777777" w:rsidR="00322BC4" w:rsidRPr="009F2039" w:rsidRDefault="00263C36">
      <w:pPr>
        <w:spacing w:after="80" w:line="276" w:lineRule="auto"/>
        <w:jc w:val="both"/>
        <w:rPr>
          <w:sz w:val="22"/>
          <w:szCs w:val="22"/>
        </w:rPr>
      </w:pPr>
      <w:r w:rsidRPr="009F2039">
        <w:rPr>
          <w:sz w:val="22"/>
          <w:szCs w:val="22"/>
        </w:rPr>
        <w:t xml:space="preserve">           </w:t>
      </w:r>
    </w:p>
    <w:p w14:paraId="3DA8284A" w14:textId="77777777" w:rsidR="00322BC4" w:rsidRPr="009F2039" w:rsidRDefault="00263C36">
      <w:pPr>
        <w:spacing w:after="80" w:line="276" w:lineRule="auto"/>
        <w:jc w:val="both"/>
        <w:rPr>
          <w:sz w:val="22"/>
          <w:szCs w:val="22"/>
        </w:rPr>
      </w:pPr>
      <w:r w:rsidRPr="009F2039">
        <w:rPr>
          <w:sz w:val="22"/>
          <w:szCs w:val="22"/>
        </w:rPr>
        <w:t xml:space="preserve">            </w:t>
      </w:r>
      <w:proofErr w:type="spellStart"/>
      <w:r w:rsidRPr="009F2039">
        <w:rPr>
          <w:sz w:val="22"/>
          <w:szCs w:val="22"/>
        </w:rPr>
        <w:t>Одредбе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овог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поверљиве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могу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бити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саопштене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другим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правним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физичким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лицима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без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обостране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сагласности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уговорних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страна</w:t>
      </w:r>
      <w:proofErr w:type="spellEnd"/>
      <w:r w:rsidRPr="009F2039">
        <w:rPr>
          <w:sz w:val="22"/>
          <w:szCs w:val="22"/>
        </w:rPr>
        <w:t xml:space="preserve">. У </w:t>
      </w:r>
      <w:proofErr w:type="spellStart"/>
      <w:r w:rsidRPr="009F2039">
        <w:rPr>
          <w:sz w:val="22"/>
          <w:szCs w:val="22"/>
        </w:rPr>
        <w:t>случају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непоштовања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ове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обавезе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уговорних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страна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страна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која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омогућила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приступ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информацијама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које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садржане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овом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уговору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обавези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другој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уговорној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страни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надокнади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сву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стварну</w:t>
      </w:r>
      <w:proofErr w:type="spellEnd"/>
      <w:r w:rsidRPr="009F2039">
        <w:rPr>
          <w:sz w:val="22"/>
          <w:szCs w:val="22"/>
        </w:rPr>
        <w:t xml:space="preserve">, </w:t>
      </w:r>
      <w:proofErr w:type="spellStart"/>
      <w:r w:rsidRPr="009F2039">
        <w:rPr>
          <w:sz w:val="22"/>
          <w:szCs w:val="22"/>
        </w:rPr>
        <w:t>непосредну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посредну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штету</w:t>
      </w:r>
      <w:proofErr w:type="spellEnd"/>
      <w:r w:rsidRPr="009F2039">
        <w:rPr>
          <w:sz w:val="22"/>
          <w:szCs w:val="22"/>
        </w:rPr>
        <w:t xml:space="preserve">, а </w:t>
      </w:r>
      <w:proofErr w:type="spellStart"/>
      <w:r w:rsidRPr="009F2039">
        <w:rPr>
          <w:sz w:val="22"/>
          <w:szCs w:val="22"/>
        </w:rPr>
        <w:t>такво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поступање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представља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непоштовање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уговорних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обавеза</w:t>
      </w:r>
      <w:proofErr w:type="spellEnd"/>
      <w:r w:rsidRPr="009F2039">
        <w:rPr>
          <w:sz w:val="22"/>
          <w:szCs w:val="22"/>
        </w:rPr>
        <w:t xml:space="preserve"> и </w:t>
      </w:r>
      <w:proofErr w:type="spellStart"/>
      <w:r w:rsidRPr="009F2039">
        <w:rPr>
          <w:sz w:val="22"/>
          <w:szCs w:val="22"/>
        </w:rPr>
        <w:t>подразумева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право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једнострани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раскид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уговора</w:t>
      </w:r>
      <w:proofErr w:type="spellEnd"/>
      <w:r w:rsidRPr="009F2039">
        <w:rPr>
          <w:sz w:val="22"/>
          <w:szCs w:val="22"/>
        </w:rPr>
        <w:t>.</w:t>
      </w:r>
    </w:p>
    <w:p w14:paraId="771E7173" w14:textId="77777777" w:rsidR="00322BC4" w:rsidRPr="009F2039" w:rsidRDefault="00263C36">
      <w:pPr>
        <w:spacing w:after="80" w:line="276" w:lineRule="auto"/>
        <w:jc w:val="both"/>
        <w:rPr>
          <w:sz w:val="22"/>
          <w:szCs w:val="22"/>
        </w:rPr>
      </w:pPr>
      <w:r w:rsidRPr="009F2039">
        <w:rPr>
          <w:sz w:val="22"/>
          <w:szCs w:val="22"/>
          <w:lang w:val="sl-SI"/>
        </w:rPr>
        <w:tab/>
        <w:t xml:space="preserve">Изузетак од примене одредаба овог члана уговора представља поступање РТС као уговорне стране која је, као установа јавног сектора, у обавези да примењује Закон о слободном приступу информацијама од јавног значаја и поступа у складу са </w:t>
      </w:r>
      <w:proofErr w:type="spellStart"/>
      <w:r w:rsidRPr="009F2039">
        <w:rPr>
          <w:sz w:val="22"/>
          <w:szCs w:val="22"/>
        </w:rPr>
        <w:t>праксом</w:t>
      </w:r>
      <w:proofErr w:type="spellEnd"/>
      <w:r w:rsidRPr="009F2039">
        <w:rPr>
          <w:sz w:val="22"/>
          <w:szCs w:val="22"/>
        </w:rPr>
        <w:t xml:space="preserve"> и </w:t>
      </w:r>
      <w:r w:rsidRPr="009F2039">
        <w:rPr>
          <w:sz w:val="22"/>
          <w:szCs w:val="22"/>
          <w:lang w:val="sl-SI"/>
        </w:rPr>
        <w:t>решењима Повереника за информације од јавног значаја и заштиту података о личности, као и решењима и захтевима других државних органа и регулаторних тела,  којима може бити обавезан да достави уговор или информације у вези са уговором, у складу са законом.</w:t>
      </w:r>
    </w:p>
    <w:p w14:paraId="65F34F6C" w14:textId="77777777" w:rsidR="00322BC4" w:rsidRPr="009F2039" w:rsidRDefault="00322BC4">
      <w:pPr>
        <w:jc w:val="center"/>
        <w:rPr>
          <w:sz w:val="22"/>
          <w:szCs w:val="22"/>
        </w:rPr>
      </w:pPr>
    </w:p>
    <w:p w14:paraId="423ACBCF" w14:textId="77777777" w:rsidR="00322BC4" w:rsidRPr="009F2039" w:rsidRDefault="00263C36">
      <w:pPr>
        <w:jc w:val="center"/>
        <w:rPr>
          <w:sz w:val="22"/>
          <w:szCs w:val="22"/>
        </w:rPr>
      </w:pPr>
      <w:proofErr w:type="spellStart"/>
      <w:r w:rsidRPr="009F2039">
        <w:rPr>
          <w:b/>
          <w:sz w:val="22"/>
          <w:szCs w:val="22"/>
        </w:rPr>
        <w:t>Члан</w:t>
      </w:r>
      <w:proofErr w:type="spellEnd"/>
      <w:r w:rsidRPr="009F2039">
        <w:rPr>
          <w:b/>
          <w:sz w:val="22"/>
          <w:szCs w:val="22"/>
        </w:rPr>
        <w:t xml:space="preserve"> 11.</w:t>
      </w:r>
    </w:p>
    <w:p w14:paraId="64A99B6A" w14:textId="77777777" w:rsidR="00322BC4" w:rsidRPr="009F2039" w:rsidRDefault="00322BC4">
      <w:pPr>
        <w:pStyle w:val="BodyText"/>
        <w:rPr>
          <w:sz w:val="22"/>
          <w:szCs w:val="22"/>
        </w:rPr>
      </w:pPr>
    </w:p>
    <w:p w14:paraId="59BC1BD4" w14:textId="77777777" w:rsidR="00322BC4" w:rsidRPr="009F2039" w:rsidRDefault="00322BC4">
      <w:pPr>
        <w:jc w:val="both"/>
        <w:rPr>
          <w:sz w:val="22"/>
          <w:szCs w:val="22"/>
        </w:rPr>
      </w:pPr>
    </w:p>
    <w:p w14:paraId="20848A8E" w14:textId="77777777" w:rsidR="00322BC4" w:rsidRPr="009F2039" w:rsidRDefault="00263C36">
      <w:pPr>
        <w:spacing w:after="120"/>
        <w:jc w:val="both"/>
        <w:rPr>
          <w:sz w:val="22"/>
          <w:szCs w:val="22"/>
        </w:rPr>
      </w:pPr>
      <w:r w:rsidRPr="009F2039">
        <w:rPr>
          <w:kern w:val="2"/>
          <w:sz w:val="22"/>
          <w:szCs w:val="22"/>
          <w:lang w:eastAsia="zh-CN"/>
        </w:rPr>
        <w:tab/>
      </w:r>
      <w:proofErr w:type="spellStart"/>
      <w:r w:rsidRPr="009F2039">
        <w:rPr>
          <w:kern w:val="2"/>
          <w:sz w:val="22"/>
          <w:szCs w:val="22"/>
          <w:lang w:eastAsia="zh-CN"/>
        </w:rPr>
        <w:t>Уговор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сме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користити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за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било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које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друге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сврхе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које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нису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предмет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уговора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а </w:t>
      </w:r>
      <w:proofErr w:type="spellStart"/>
      <w:r w:rsidRPr="009F2039">
        <w:rPr>
          <w:kern w:val="2"/>
          <w:sz w:val="22"/>
          <w:szCs w:val="22"/>
          <w:lang w:eastAsia="zh-CN"/>
        </w:rPr>
        <w:t>нарочито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сме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бити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учињен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доступним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трећим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лицима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kern w:val="2"/>
          <w:sz w:val="22"/>
          <w:szCs w:val="22"/>
          <w:lang w:eastAsia="zh-CN"/>
        </w:rPr>
        <w:t>нити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заложити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трећем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лицу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, </w:t>
      </w:r>
      <w:proofErr w:type="spellStart"/>
      <w:r w:rsidRPr="009F2039">
        <w:rPr>
          <w:kern w:val="2"/>
          <w:sz w:val="22"/>
          <w:szCs w:val="22"/>
          <w:lang w:eastAsia="zh-CN"/>
        </w:rPr>
        <w:t>без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претходне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писане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сагласности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Корисника</w:t>
      </w:r>
      <w:proofErr w:type="spellEnd"/>
      <w:r w:rsidRPr="009F2039">
        <w:rPr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kern w:val="2"/>
          <w:sz w:val="22"/>
          <w:szCs w:val="22"/>
          <w:lang w:eastAsia="zh-CN"/>
        </w:rPr>
        <w:t>услуге</w:t>
      </w:r>
      <w:proofErr w:type="spellEnd"/>
      <w:r w:rsidRPr="009F2039">
        <w:rPr>
          <w:kern w:val="2"/>
          <w:sz w:val="22"/>
          <w:szCs w:val="22"/>
          <w:lang w:eastAsia="zh-CN"/>
        </w:rPr>
        <w:t>.</w:t>
      </w:r>
    </w:p>
    <w:p w14:paraId="17C42AB4" w14:textId="77777777" w:rsidR="00322BC4" w:rsidRPr="009F2039" w:rsidRDefault="00263C36">
      <w:pPr>
        <w:pStyle w:val="BodyText"/>
        <w:rPr>
          <w:sz w:val="22"/>
          <w:szCs w:val="22"/>
        </w:rPr>
      </w:pPr>
      <w:r w:rsidRPr="009F2039">
        <w:rPr>
          <w:b/>
          <w:bCs/>
          <w:kern w:val="2"/>
          <w:sz w:val="22"/>
          <w:szCs w:val="22"/>
          <w:lang w:val="sr-Latn-CS" w:eastAsia="zh-CN"/>
        </w:rPr>
        <w:tab/>
      </w:r>
    </w:p>
    <w:p w14:paraId="5BA6E8F2" w14:textId="77777777" w:rsidR="00322BC4" w:rsidRPr="009F2039" w:rsidRDefault="00263C36">
      <w:pPr>
        <w:jc w:val="center"/>
        <w:rPr>
          <w:sz w:val="22"/>
          <w:szCs w:val="22"/>
        </w:rPr>
      </w:pPr>
      <w:proofErr w:type="spellStart"/>
      <w:r w:rsidRPr="009F2039">
        <w:rPr>
          <w:b/>
          <w:sz w:val="22"/>
          <w:szCs w:val="22"/>
        </w:rPr>
        <w:t>Члан</w:t>
      </w:r>
      <w:proofErr w:type="spellEnd"/>
      <w:r w:rsidRPr="009F2039">
        <w:rPr>
          <w:b/>
          <w:sz w:val="22"/>
          <w:szCs w:val="22"/>
        </w:rPr>
        <w:t xml:space="preserve"> 12.</w:t>
      </w:r>
    </w:p>
    <w:p w14:paraId="2D43768A" w14:textId="77777777" w:rsidR="00322BC4" w:rsidRPr="009F2039" w:rsidRDefault="00322BC4">
      <w:pPr>
        <w:pStyle w:val="BodyText"/>
        <w:rPr>
          <w:sz w:val="22"/>
          <w:szCs w:val="22"/>
        </w:rPr>
      </w:pPr>
    </w:p>
    <w:p w14:paraId="102751D2" w14:textId="77777777" w:rsidR="00322BC4" w:rsidRPr="009F2039" w:rsidRDefault="00263C36">
      <w:pPr>
        <w:pStyle w:val="BodyText"/>
        <w:rPr>
          <w:sz w:val="22"/>
          <w:szCs w:val="22"/>
        </w:rPr>
      </w:pPr>
      <w:r w:rsidRPr="009F2039">
        <w:rPr>
          <w:sz w:val="22"/>
          <w:szCs w:val="22"/>
        </w:rPr>
        <w:tab/>
      </w:r>
      <w:proofErr w:type="spellStart"/>
      <w:r w:rsidRPr="009F2039">
        <w:rPr>
          <w:sz w:val="22"/>
          <w:szCs w:val="22"/>
        </w:rPr>
        <w:t>На</w:t>
      </w:r>
      <w:proofErr w:type="spellEnd"/>
      <w:r w:rsidRPr="009F2039">
        <w:rPr>
          <w:sz w:val="22"/>
          <w:szCs w:val="22"/>
          <w:lang w:val="sl-SI"/>
        </w:rPr>
        <w:t xml:space="preserve"> све што није регулисано </w:t>
      </w:r>
      <w:proofErr w:type="spellStart"/>
      <w:r w:rsidRPr="009F2039">
        <w:rPr>
          <w:sz w:val="22"/>
          <w:szCs w:val="22"/>
        </w:rPr>
        <w:t>одредбама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  <w:lang w:val="sl-SI"/>
        </w:rPr>
        <w:t>ов</w:t>
      </w:r>
      <w:proofErr w:type="spellStart"/>
      <w:r w:rsidRPr="009F2039">
        <w:rPr>
          <w:sz w:val="22"/>
          <w:szCs w:val="22"/>
        </w:rPr>
        <w:t>ог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  <w:lang w:val="sl-SI"/>
        </w:rPr>
        <w:t>Угово</w:t>
      </w:r>
      <w:proofErr w:type="spellStart"/>
      <w:r w:rsidRPr="009F2039">
        <w:rPr>
          <w:sz w:val="22"/>
          <w:szCs w:val="22"/>
        </w:rPr>
        <w:t>ра</w:t>
      </w:r>
      <w:proofErr w:type="spellEnd"/>
      <w:r w:rsidRPr="009F2039">
        <w:rPr>
          <w:sz w:val="22"/>
          <w:szCs w:val="22"/>
          <w:lang w:val="sl-SI"/>
        </w:rPr>
        <w:t xml:space="preserve"> примењиваће се одредбе Закона о облигационим односима и </w:t>
      </w:r>
      <w:proofErr w:type="spellStart"/>
      <w:r w:rsidRPr="009F2039">
        <w:rPr>
          <w:sz w:val="22"/>
          <w:szCs w:val="22"/>
        </w:rPr>
        <w:t>других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proofErr w:type="gramStart"/>
      <w:r w:rsidRPr="009F2039">
        <w:rPr>
          <w:sz w:val="22"/>
          <w:szCs w:val="22"/>
        </w:rPr>
        <w:t>важећих</w:t>
      </w:r>
      <w:proofErr w:type="spellEnd"/>
      <w:r w:rsidRPr="009F2039">
        <w:rPr>
          <w:sz w:val="22"/>
          <w:szCs w:val="22"/>
        </w:rPr>
        <w:t xml:space="preserve"> </w:t>
      </w:r>
      <w:r w:rsidRPr="009F2039">
        <w:rPr>
          <w:sz w:val="22"/>
          <w:szCs w:val="22"/>
          <w:lang w:val="sl-SI"/>
        </w:rPr>
        <w:t xml:space="preserve"> пропис</w:t>
      </w:r>
      <w:r w:rsidRPr="009F2039">
        <w:rPr>
          <w:sz w:val="22"/>
          <w:szCs w:val="22"/>
        </w:rPr>
        <w:t>а</w:t>
      </w:r>
      <w:proofErr w:type="gramEnd"/>
      <w:r w:rsidRPr="009F2039">
        <w:rPr>
          <w:sz w:val="22"/>
          <w:szCs w:val="22"/>
          <w:lang w:val="sl-SI"/>
        </w:rPr>
        <w:t xml:space="preserve"> </w:t>
      </w:r>
      <w:proofErr w:type="spellStart"/>
      <w:r w:rsidRPr="009F2039">
        <w:rPr>
          <w:sz w:val="22"/>
          <w:szCs w:val="22"/>
        </w:rPr>
        <w:t>који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регулишу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материју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из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овог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уговора</w:t>
      </w:r>
      <w:proofErr w:type="spellEnd"/>
      <w:r w:rsidRPr="009F2039">
        <w:rPr>
          <w:sz w:val="22"/>
          <w:szCs w:val="22"/>
        </w:rPr>
        <w:t>.</w:t>
      </w:r>
    </w:p>
    <w:p w14:paraId="4F7A95EB" w14:textId="77777777" w:rsidR="00322BC4" w:rsidRPr="009F2039" w:rsidRDefault="00263C36">
      <w:pPr>
        <w:jc w:val="both"/>
        <w:rPr>
          <w:sz w:val="22"/>
          <w:szCs w:val="22"/>
        </w:rPr>
      </w:pPr>
      <w:r w:rsidRPr="009F2039">
        <w:rPr>
          <w:sz w:val="22"/>
          <w:szCs w:val="22"/>
          <w:lang w:val="sr-Latn-CS"/>
        </w:rPr>
        <w:lastRenderedPageBreak/>
        <w:tab/>
        <w:t>Све измене и допуне овог уговора морају се сачинити у писаној форми.</w:t>
      </w:r>
    </w:p>
    <w:p w14:paraId="2CD62DCA" w14:textId="77777777" w:rsidR="00322BC4" w:rsidRPr="009F2039" w:rsidRDefault="00263C36">
      <w:pPr>
        <w:pStyle w:val="BodyText"/>
        <w:rPr>
          <w:sz w:val="22"/>
          <w:szCs w:val="22"/>
        </w:rPr>
      </w:pPr>
      <w:r w:rsidRPr="009F2039">
        <w:rPr>
          <w:sz w:val="22"/>
          <w:szCs w:val="22"/>
        </w:rPr>
        <w:tab/>
      </w:r>
      <w:proofErr w:type="spellStart"/>
      <w:r w:rsidRPr="009F2039">
        <w:rPr>
          <w:sz w:val="22"/>
          <w:szCs w:val="22"/>
        </w:rPr>
        <w:t>Све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евентуалне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спорове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уговорне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стране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настојаће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да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реше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споразумно</w:t>
      </w:r>
      <w:proofErr w:type="spellEnd"/>
      <w:r w:rsidRPr="009F2039">
        <w:rPr>
          <w:sz w:val="22"/>
          <w:szCs w:val="22"/>
        </w:rPr>
        <w:t xml:space="preserve">, а у </w:t>
      </w:r>
      <w:proofErr w:type="spellStart"/>
      <w:r w:rsidRPr="009F2039">
        <w:rPr>
          <w:sz w:val="22"/>
          <w:szCs w:val="22"/>
        </w:rPr>
        <w:t>случају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спора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надлежан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је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Привредни</w:t>
      </w:r>
      <w:proofErr w:type="spellEnd"/>
      <w:r w:rsidRPr="009F2039">
        <w:rPr>
          <w:sz w:val="22"/>
          <w:szCs w:val="22"/>
        </w:rPr>
        <w:t xml:space="preserve"> </w:t>
      </w:r>
      <w:proofErr w:type="spellStart"/>
      <w:r w:rsidRPr="009F2039">
        <w:rPr>
          <w:sz w:val="22"/>
          <w:szCs w:val="22"/>
        </w:rPr>
        <w:t>суд</w:t>
      </w:r>
      <w:proofErr w:type="spellEnd"/>
      <w:r w:rsidRPr="009F2039">
        <w:rPr>
          <w:sz w:val="22"/>
          <w:szCs w:val="22"/>
        </w:rPr>
        <w:t xml:space="preserve"> у </w:t>
      </w:r>
      <w:proofErr w:type="spellStart"/>
      <w:r w:rsidRPr="009F2039">
        <w:rPr>
          <w:sz w:val="22"/>
          <w:szCs w:val="22"/>
        </w:rPr>
        <w:t>Београду</w:t>
      </w:r>
      <w:proofErr w:type="spellEnd"/>
      <w:r w:rsidRPr="009F2039">
        <w:rPr>
          <w:sz w:val="22"/>
          <w:szCs w:val="22"/>
        </w:rPr>
        <w:t>.</w:t>
      </w:r>
    </w:p>
    <w:p w14:paraId="2FA77AEC" w14:textId="77777777" w:rsidR="00322BC4" w:rsidRPr="009F2039" w:rsidRDefault="00322BC4">
      <w:pPr>
        <w:pStyle w:val="BodyText"/>
        <w:rPr>
          <w:sz w:val="22"/>
          <w:szCs w:val="22"/>
        </w:rPr>
      </w:pPr>
    </w:p>
    <w:p w14:paraId="47236FB9" w14:textId="77777777" w:rsidR="00322BC4" w:rsidRPr="009F2039" w:rsidRDefault="00322BC4">
      <w:pPr>
        <w:pStyle w:val="BodyText"/>
        <w:jc w:val="center"/>
        <w:rPr>
          <w:b/>
          <w:bCs/>
          <w:sz w:val="22"/>
          <w:szCs w:val="22"/>
        </w:rPr>
      </w:pPr>
    </w:p>
    <w:p w14:paraId="3581EAB1" w14:textId="77777777" w:rsidR="00322BC4" w:rsidRPr="009F2039" w:rsidRDefault="00263C36">
      <w:pPr>
        <w:pStyle w:val="BodyText"/>
        <w:jc w:val="center"/>
        <w:rPr>
          <w:sz w:val="22"/>
          <w:szCs w:val="22"/>
        </w:rPr>
      </w:pPr>
      <w:proofErr w:type="spellStart"/>
      <w:r w:rsidRPr="009F2039">
        <w:rPr>
          <w:b/>
          <w:bCs/>
          <w:sz w:val="22"/>
          <w:szCs w:val="22"/>
        </w:rPr>
        <w:t>Члан</w:t>
      </w:r>
      <w:proofErr w:type="spellEnd"/>
      <w:r w:rsidRPr="009F2039">
        <w:rPr>
          <w:b/>
          <w:bCs/>
          <w:sz w:val="22"/>
          <w:szCs w:val="22"/>
        </w:rPr>
        <w:t xml:space="preserve"> 13.</w:t>
      </w:r>
    </w:p>
    <w:p w14:paraId="54156403" w14:textId="77777777" w:rsidR="00322BC4" w:rsidRPr="009F2039" w:rsidRDefault="00322BC4">
      <w:pPr>
        <w:pStyle w:val="BodyText"/>
        <w:rPr>
          <w:sz w:val="22"/>
          <w:szCs w:val="22"/>
        </w:rPr>
      </w:pPr>
    </w:p>
    <w:p w14:paraId="53AAAD84" w14:textId="77777777" w:rsidR="00322BC4" w:rsidRPr="009F2039" w:rsidRDefault="00263C36">
      <w:pPr>
        <w:spacing w:after="120"/>
        <w:jc w:val="both"/>
        <w:rPr>
          <w:sz w:val="22"/>
          <w:szCs w:val="22"/>
        </w:rPr>
      </w:pPr>
      <w:r w:rsidRPr="009F2039">
        <w:rPr>
          <w:bCs/>
          <w:kern w:val="2"/>
          <w:sz w:val="22"/>
          <w:szCs w:val="22"/>
          <w:lang w:val="sl-SI" w:eastAsia="zh-CN"/>
        </w:rPr>
        <w:tab/>
        <w:t xml:space="preserve">Овај Уговор је сачињен у 6 (шест) идентичних примерака, од којих </w:t>
      </w:r>
      <w:proofErr w:type="spellStart"/>
      <w:r w:rsidRPr="009F2039">
        <w:rPr>
          <w:bCs/>
          <w:kern w:val="2"/>
          <w:sz w:val="22"/>
          <w:szCs w:val="22"/>
          <w:lang w:eastAsia="zh-CN"/>
        </w:rPr>
        <w:t>су</w:t>
      </w:r>
      <w:proofErr w:type="spellEnd"/>
      <w:r w:rsidRPr="009F2039">
        <w:rPr>
          <w:bCs/>
          <w:kern w:val="2"/>
          <w:sz w:val="22"/>
          <w:szCs w:val="22"/>
          <w:lang w:eastAsia="zh-CN"/>
        </w:rPr>
        <w:t xml:space="preserve"> </w:t>
      </w:r>
      <w:r w:rsidRPr="009F2039">
        <w:rPr>
          <w:bCs/>
          <w:kern w:val="2"/>
          <w:sz w:val="22"/>
          <w:szCs w:val="22"/>
          <w:lang w:val="sl-SI" w:eastAsia="zh-CN"/>
        </w:rPr>
        <w:t xml:space="preserve">4 (четири) за </w:t>
      </w:r>
      <w:r w:rsidRPr="009F2039">
        <w:rPr>
          <w:bCs/>
          <w:caps/>
          <w:kern w:val="2"/>
          <w:sz w:val="22"/>
          <w:szCs w:val="22"/>
          <w:lang w:eastAsia="zh-CN"/>
        </w:rPr>
        <w:t xml:space="preserve">КОРИСНИКА УСЛУГЕ </w:t>
      </w:r>
      <w:r w:rsidRPr="009F2039">
        <w:rPr>
          <w:bCs/>
          <w:kern w:val="2"/>
          <w:sz w:val="22"/>
          <w:szCs w:val="22"/>
          <w:lang w:val="sl-SI" w:eastAsia="zh-CN"/>
        </w:rPr>
        <w:t xml:space="preserve">, а 2 (два) примерка за </w:t>
      </w:r>
      <w:r w:rsidRPr="009F2039">
        <w:rPr>
          <w:bCs/>
          <w:caps/>
          <w:kern w:val="2"/>
          <w:sz w:val="22"/>
          <w:szCs w:val="22"/>
          <w:lang w:eastAsia="zh-CN"/>
        </w:rPr>
        <w:t>ПРУЖАОЦА УСЛУГЕ</w:t>
      </w:r>
      <w:r w:rsidRPr="009F2039">
        <w:rPr>
          <w:bCs/>
          <w:kern w:val="2"/>
          <w:sz w:val="22"/>
          <w:szCs w:val="22"/>
          <w:lang w:val="sl-SI" w:eastAsia="zh-CN"/>
        </w:rPr>
        <w:t>. Сваки потписани и од обе уговорне стране оверени примерак уговора представља оригинал и производи једнако правно дејство.</w:t>
      </w:r>
      <w:r w:rsidRPr="009F2039">
        <w:rPr>
          <w:b/>
          <w:bCs/>
          <w:kern w:val="2"/>
          <w:sz w:val="22"/>
          <w:szCs w:val="22"/>
          <w:lang w:val="nb-NO" w:eastAsia="zh-CN"/>
        </w:rPr>
        <w:tab/>
      </w:r>
    </w:p>
    <w:p w14:paraId="55CF8668" w14:textId="77777777" w:rsidR="00322BC4" w:rsidRPr="009F2039" w:rsidRDefault="00322BC4">
      <w:pPr>
        <w:spacing w:after="120"/>
        <w:jc w:val="both"/>
        <w:rPr>
          <w:sz w:val="22"/>
          <w:szCs w:val="22"/>
        </w:rPr>
      </w:pPr>
    </w:p>
    <w:p w14:paraId="15641B60" w14:textId="77777777" w:rsidR="00322BC4" w:rsidRPr="009F2039" w:rsidRDefault="00263C36">
      <w:pPr>
        <w:spacing w:after="120"/>
        <w:jc w:val="both"/>
      </w:pPr>
      <w:proofErr w:type="spellStart"/>
      <w:r w:rsidRPr="009F2039">
        <w:rPr>
          <w:b/>
          <w:bCs/>
          <w:sz w:val="22"/>
          <w:szCs w:val="22"/>
        </w:rPr>
        <w:t>Прилог</w:t>
      </w:r>
      <w:proofErr w:type="spellEnd"/>
      <w:r w:rsidRPr="009F2039">
        <w:rPr>
          <w:b/>
          <w:bCs/>
          <w:sz w:val="22"/>
          <w:szCs w:val="22"/>
        </w:rPr>
        <w:t xml:space="preserve">: </w:t>
      </w:r>
      <w:proofErr w:type="spellStart"/>
      <w:r w:rsidRPr="009F2039">
        <w:rPr>
          <w:b/>
          <w:bCs/>
          <w:sz w:val="22"/>
          <w:szCs w:val="22"/>
        </w:rPr>
        <w:t>Понуда</w:t>
      </w:r>
      <w:proofErr w:type="spellEnd"/>
      <w:r w:rsidRPr="009F2039">
        <w:rPr>
          <w:b/>
          <w:bCs/>
          <w:sz w:val="22"/>
          <w:szCs w:val="22"/>
        </w:rPr>
        <w:t xml:space="preserve"> </w:t>
      </w:r>
      <w:proofErr w:type="spellStart"/>
      <w:r w:rsidRPr="009F2039">
        <w:rPr>
          <w:rFonts w:eastAsia="Lucida Sans Unicode" w:cs="Mangal"/>
          <w:b/>
          <w:bCs/>
          <w:sz w:val="22"/>
          <w:szCs w:val="22"/>
          <w:lang w:eastAsia="hi-IN" w:bidi="hi-IN"/>
        </w:rPr>
        <w:t>број</w:t>
      </w:r>
      <w:proofErr w:type="spellEnd"/>
      <w:r w:rsidRPr="009F2039">
        <w:rPr>
          <w:rFonts w:eastAsia="Lucida Sans Unicode" w:cs="Mangal"/>
          <w:b/>
          <w:bCs/>
          <w:sz w:val="22"/>
          <w:szCs w:val="22"/>
          <w:lang w:eastAsia="hi-IN" w:bidi="hi-IN"/>
        </w:rPr>
        <w:t xml:space="preserve"> ______</w:t>
      </w:r>
      <w:r w:rsidRPr="009F2039">
        <w:rPr>
          <w:rFonts w:eastAsia="Lucida Sans Unicode" w:cs="Mangal"/>
          <w:b/>
          <w:bCs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9F2039">
        <w:rPr>
          <w:rFonts w:eastAsia="Lucida Sans Unicode" w:cs="Mangal"/>
          <w:b/>
          <w:bCs/>
          <w:sz w:val="22"/>
          <w:szCs w:val="22"/>
          <w:lang w:eastAsia="hi-IN" w:bidi="hi-IN"/>
        </w:rPr>
        <w:t>од</w:t>
      </w:r>
      <w:proofErr w:type="spellEnd"/>
      <w:r w:rsidRPr="009F2039">
        <w:rPr>
          <w:rFonts w:eastAsia="Lucida Sans Unicode" w:cs="Mangal"/>
          <w:b/>
          <w:bCs/>
          <w:sz w:val="22"/>
          <w:szCs w:val="22"/>
          <w:lang w:eastAsia="hi-IN" w:bidi="hi-IN"/>
        </w:rPr>
        <w:t xml:space="preserve"> _________</w:t>
      </w:r>
    </w:p>
    <w:p w14:paraId="3C7AF250" w14:textId="77777777" w:rsidR="00322BC4" w:rsidRPr="009F2039" w:rsidRDefault="00263C36">
      <w:pPr>
        <w:spacing w:after="120"/>
        <w:jc w:val="both"/>
        <w:rPr>
          <w:sz w:val="22"/>
          <w:szCs w:val="22"/>
        </w:rPr>
      </w:pPr>
      <w:r w:rsidRPr="009F2039">
        <w:rPr>
          <w:rFonts w:eastAsia="Lucida Sans Unicode" w:cs="Mangal"/>
          <w:b/>
          <w:bCs/>
          <w:sz w:val="22"/>
          <w:szCs w:val="22"/>
          <w:lang w:eastAsia="hi-IN" w:bidi="hi-IN"/>
        </w:rPr>
        <w:t xml:space="preserve">                </w:t>
      </w:r>
    </w:p>
    <w:p w14:paraId="53AEC8FE" w14:textId="77777777" w:rsidR="00322BC4" w:rsidRPr="009F2039" w:rsidRDefault="00322BC4">
      <w:pPr>
        <w:spacing w:after="120"/>
        <w:rPr>
          <w:b/>
          <w:bCs/>
          <w:kern w:val="2"/>
          <w:sz w:val="22"/>
          <w:szCs w:val="22"/>
          <w:lang w:eastAsia="zh-CN"/>
        </w:rPr>
      </w:pPr>
    </w:p>
    <w:p w14:paraId="7361A19F" w14:textId="77777777" w:rsidR="00322BC4" w:rsidRPr="009F2039" w:rsidRDefault="00322BC4">
      <w:pPr>
        <w:spacing w:after="120"/>
        <w:rPr>
          <w:b/>
          <w:bCs/>
          <w:caps/>
          <w:kern w:val="2"/>
          <w:sz w:val="22"/>
          <w:szCs w:val="22"/>
          <w:lang w:val="nb-NO" w:eastAsia="zh-CN"/>
        </w:rPr>
      </w:pPr>
    </w:p>
    <w:p w14:paraId="03823971" w14:textId="77777777" w:rsidR="00322BC4" w:rsidRPr="009F2039" w:rsidRDefault="00263C36">
      <w:pPr>
        <w:spacing w:after="120"/>
        <w:rPr>
          <w:sz w:val="22"/>
          <w:szCs w:val="22"/>
        </w:rPr>
      </w:pPr>
      <w:r w:rsidRPr="009F2039">
        <w:rPr>
          <w:b/>
          <w:bCs/>
          <w:caps/>
          <w:kern w:val="2"/>
          <w:sz w:val="22"/>
          <w:szCs w:val="22"/>
          <w:lang w:val="nb-NO" w:eastAsia="zh-CN"/>
        </w:rPr>
        <w:t>За</w:t>
      </w:r>
      <w:r w:rsidRPr="009F2039">
        <w:rPr>
          <w:b/>
          <w:bCs/>
          <w:caps/>
          <w:kern w:val="2"/>
          <w:sz w:val="22"/>
          <w:szCs w:val="22"/>
          <w:lang w:eastAsia="zh-CN"/>
        </w:rPr>
        <w:t xml:space="preserve"> пружаоца услуге</w:t>
      </w:r>
      <w:r w:rsidRPr="009F2039">
        <w:rPr>
          <w:b/>
          <w:bCs/>
          <w:caps/>
          <w:kern w:val="2"/>
          <w:sz w:val="22"/>
          <w:szCs w:val="22"/>
          <w:lang w:eastAsia="zh-CN"/>
        </w:rPr>
        <w:tab/>
      </w:r>
      <w:r w:rsidRPr="009F2039">
        <w:rPr>
          <w:b/>
          <w:bCs/>
          <w:caps/>
          <w:kern w:val="2"/>
          <w:sz w:val="22"/>
          <w:szCs w:val="22"/>
          <w:lang w:eastAsia="zh-CN"/>
        </w:rPr>
        <w:tab/>
      </w:r>
      <w:r w:rsidRPr="009F2039">
        <w:rPr>
          <w:b/>
          <w:bCs/>
          <w:caps/>
          <w:kern w:val="2"/>
          <w:sz w:val="22"/>
          <w:szCs w:val="22"/>
          <w:lang w:val="nb-NO" w:eastAsia="zh-CN"/>
        </w:rPr>
        <w:tab/>
      </w:r>
      <w:r w:rsidRPr="009F2039">
        <w:rPr>
          <w:b/>
          <w:bCs/>
          <w:caps/>
          <w:kern w:val="2"/>
          <w:sz w:val="22"/>
          <w:szCs w:val="22"/>
          <w:lang w:val="nb-NO" w:eastAsia="zh-CN"/>
        </w:rPr>
        <w:tab/>
        <w:t xml:space="preserve"> </w:t>
      </w:r>
      <w:r w:rsidRPr="009F2039">
        <w:rPr>
          <w:b/>
          <w:bCs/>
          <w:caps/>
          <w:kern w:val="2"/>
          <w:sz w:val="22"/>
          <w:szCs w:val="22"/>
          <w:lang w:eastAsia="zh-CN"/>
        </w:rPr>
        <w:t xml:space="preserve">             </w:t>
      </w:r>
      <w:r w:rsidRPr="009F2039">
        <w:rPr>
          <w:b/>
          <w:bCs/>
          <w:caps/>
          <w:kern w:val="2"/>
          <w:sz w:val="22"/>
          <w:szCs w:val="22"/>
          <w:lang w:val="nb-NO" w:eastAsia="zh-CN"/>
        </w:rPr>
        <w:t xml:space="preserve">За </w:t>
      </w:r>
      <w:r w:rsidRPr="009F2039">
        <w:rPr>
          <w:b/>
          <w:bCs/>
          <w:caps/>
          <w:kern w:val="2"/>
          <w:sz w:val="22"/>
          <w:szCs w:val="22"/>
          <w:lang w:eastAsia="zh-CN"/>
        </w:rPr>
        <w:t>КОРИСНИКА УСЛУГЕ</w:t>
      </w:r>
    </w:p>
    <w:p w14:paraId="35E24E16" w14:textId="77777777" w:rsidR="00322BC4" w:rsidRPr="009F2039" w:rsidRDefault="00263C36">
      <w:pPr>
        <w:tabs>
          <w:tab w:val="left" w:pos="1701"/>
        </w:tabs>
        <w:rPr>
          <w:sz w:val="22"/>
          <w:szCs w:val="22"/>
        </w:rPr>
      </w:pPr>
      <w:r w:rsidRPr="009F2039">
        <w:rPr>
          <w:b/>
          <w:bCs/>
          <w:kern w:val="2"/>
          <w:sz w:val="22"/>
          <w:szCs w:val="22"/>
          <w:lang w:val="nb-NO" w:eastAsia="zh-CN"/>
        </w:rPr>
        <w:t xml:space="preserve">___________________________                                         </w:t>
      </w:r>
      <w:r w:rsidRPr="009F2039">
        <w:rPr>
          <w:b/>
          <w:bCs/>
          <w:kern w:val="2"/>
          <w:sz w:val="22"/>
          <w:szCs w:val="22"/>
          <w:lang w:eastAsia="zh-CN"/>
        </w:rPr>
        <w:t xml:space="preserve">        </w:t>
      </w:r>
      <w:r w:rsidRPr="009F2039">
        <w:rPr>
          <w:b/>
          <w:bCs/>
          <w:kern w:val="2"/>
          <w:sz w:val="22"/>
          <w:szCs w:val="22"/>
          <w:lang w:val="nb-NO" w:eastAsia="zh-CN"/>
        </w:rPr>
        <w:t xml:space="preserve"> ________________________</w:t>
      </w:r>
      <w:r w:rsidRPr="009F2039">
        <w:rPr>
          <w:b/>
          <w:bCs/>
          <w:kern w:val="2"/>
          <w:sz w:val="22"/>
          <w:szCs w:val="22"/>
          <w:lang w:eastAsia="zh-CN"/>
        </w:rPr>
        <w:t>__</w:t>
      </w:r>
    </w:p>
    <w:p w14:paraId="45DA7803" w14:textId="77777777" w:rsidR="00322BC4" w:rsidRPr="009F2039" w:rsidRDefault="00263C36">
      <w:pPr>
        <w:tabs>
          <w:tab w:val="left" w:pos="1701"/>
        </w:tabs>
        <w:rPr>
          <w:sz w:val="22"/>
          <w:szCs w:val="22"/>
        </w:rPr>
      </w:pPr>
      <w:r w:rsidRPr="009F2039">
        <w:rPr>
          <w:b/>
          <w:bCs/>
          <w:kern w:val="2"/>
          <w:sz w:val="22"/>
          <w:szCs w:val="22"/>
          <w:lang w:eastAsia="zh-CN"/>
        </w:rPr>
        <w:t xml:space="preserve">        ____________                                                                                  </w:t>
      </w:r>
      <w:proofErr w:type="spellStart"/>
      <w:r w:rsidRPr="009F2039">
        <w:rPr>
          <w:b/>
          <w:bCs/>
          <w:kern w:val="2"/>
          <w:sz w:val="22"/>
          <w:szCs w:val="22"/>
          <w:lang w:eastAsia="zh-CN"/>
        </w:rPr>
        <w:t>Мања</w:t>
      </w:r>
      <w:proofErr w:type="spellEnd"/>
      <w:r w:rsidRPr="009F2039">
        <w:rPr>
          <w:b/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/>
          <w:bCs/>
          <w:kern w:val="2"/>
          <w:sz w:val="22"/>
          <w:szCs w:val="22"/>
          <w:lang w:eastAsia="zh-CN"/>
        </w:rPr>
        <w:t>Грчић</w:t>
      </w:r>
      <w:proofErr w:type="spellEnd"/>
    </w:p>
    <w:p w14:paraId="693AD2A5" w14:textId="77777777" w:rsidR="00322BC4" w:rsidRPr="009F2039" w:rsidRDefault="00263C36">
      <w:pPr>
        <w:tabs>
          <w:tab w:val="left" w:pos="1701"/>
        </w:tabs>
        <w:rPr>
          <w:sz w:val="22"/>
          <w:szCs w:val="22"/>
        </w:rPr>
      </w:pPr>
      <w:r w:rsidRPr="009F2039">
        <w:rPr>
          <w:b/>
          <w:bCs/>
          <w:kern w:val="2"/>
          <w:sz w:val="22"/>
          <w:szCs w:val="22"/>
          <w:lang w:eastAsia="zh-CN"/>
        </w:rPr>
        <w:t xml:space="preserve">            </w:t>
      </w:r>
      <w:proofErr w:type="spellStart"/>
      <w:r w:rsidRPr="009F2039">
        <w:rPr>
          <w:b/>
          <w:bCs/>
          <w:kern w:val="2"/>
          <w:sz w:val="22"/>
          <w:szCs w:val="22"/>
          <w:lang w:eastAsia="zh-CN"/>
        </w:rPr>
        <w:t>директор</w:t>
      </w:r>
      <w:proofErr w:type="spellEnd"/>
      <w:r w:rsidRPr="009F2039">
        <w:rPr>
          <w:b/>
          <w:bCs/>
          <w:kern w:val="2"/>
          <w:sz w:val="22"/>
          <w:szCs w:val="22"/>
          <w:lang w:eastAsia="zh-CN"/>
        </w:rPr>
        <w:t xml:space="preserve"> </w:t>
      </w:r>
      <w:r w:rsidRPr="009F2039">
        <w:rPr>
          <w:b/>
          <w:bCs/>
          <w:kern w:val="2"/>
          <w:sz w:val="22"/>
          <w:szCs w:val="22"/>
          <w:lang w:eastAsia="zh-CN"/>
        </w:rPr>
        <w:tab/>
      </w:r>
      <w:r w:rsidRPr="009F2039">
        <w:rPr>
          <w:b/>
          <w:bCs/>
          <w:kern w:val="2"/>
          <w:sz w:val="22"/>
          <w:szCs w:val="22"/>
          <w:lang w:eastAsia="zh-CN"/>
        </w:rPr>
        <w:tab/>
      </w:r>
      <w:r w:rsidRPr="009F2039">
        <w:rPr>
          <w:b/>
          <w:bCs/>
          <w:kern w:val="2"/>
          <w:sz w:val="22"/>
          <w:szCs w:val="22"/>
          <w:lang w:eastAsia="zh-CN"/>
        </w:rPr>
        <w:tab/>
      </w:r>
      <w:r w:rsidRPr="009F2039">
        <w:rPr>
          <w:b/>
          <w:bCs/>
          <w:kern w:val="2"/>
          <w:sz w:val="22"/>
          <w:szCs w:val="22"/>
          <w:lang w:eastAsia="zh-CN"/>
        </w:rPr>
        <w:tab/>
      </w:r>
      <w:r w:rsidRPr="009F2039">
        <w:rPr>
          <w:b/>
          <w:bCs/>
          <w:kern w:val="2"/>
          <w:sz w:val="22"/>
          <w:szCs w:val="22"/>
          <w:lang w:eastAsia="zh-CN"/>
        </w:rPr>
        <w:tab/>
        <w:t xml:space="preserve">                                </w:t>
      </w:r>
      <w:proofErr w:type="spellStart"/>
      <w:r w:rsidRPr="009F2039">
        <w:rPr>
          <w:b/>
          <w:bCs/>
          <w:kern w:val="2"/>
          <w:sz w:val="22"/>
          <w:szCs w:val="22"/>
          <w:lang w:eastAsia="zh-CN"/>
        </w:rPr>
        <w:t>генерални</w:t>
      </w:r>
      <w:proofErr w:type="spellEnd"/>
      <w:r w:rsidRPr="009F2039">
        <w:rPr>
          <w:b/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9F2039">
        <w:rPr>
          <w:b/>
          <w:bCs/>
          <w:kern w:val="2"/>
          <w:sz w:val="22"/>
          <w:szCs w:val="22"/>
          <w:lang w:eastAsia="zh-CN"/>
        </w:rPr>
        <w:t>директор</w:t>
      </w:r>
      <w:proofErr w:type="spellEnd"/>
    </w:p>
    <w:p w14:paraId="10AFEFB1" w14:textId="77777777" w:rsidR="00322BC4" w:rsidRPr="009F2039" w:rsidRDefault="00322BC4">
      <w:pPr>
        <w:tabs>
          <w:tab w:val="left" w:pos="1701"/>
        </w:tabs>
        <w:jc w:val="center"/>
        <w:rPr>
          <w:b/>
          <w:bCs/>
          <w:kern w:val="2"/>
          <w:sz w:val="22"/>
          <w:szCs w:val="22"/>
          <w:lang w:eastAsia="zh-CN"/>
        </w:rPr>
      </w:pPr>
    </w:p>
    <w:p w14:paraId="488B146B" w14:textId="77777777" w:rsidR="00322BC4" w:rsidRPr="009F2039" w:rsidRDefault="00322BC4">
      <w:pPr>
        <w:tabs>
          <w:tab w:val="left" w:pos="700"/>
        </w:tabs>
        <w:jc w:val="center"/>
        <w:rPr>
          <w:sz w:val="22"/>
          <w:szCs w:val="22"/>
        </w:rPr>
      </w:pPr>
    </w:p>
    <w:sectPr w:rsidR="00322BC4" w:rsidRPr="009F2039" w:rsidSect="00322BC4">
      <w:pgSz w:w="11906" w:h="16838"/>
      <w:pgMar w:top="1417" w:right="1106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;바탕">
    <w:altName w:val="Yu Gothic"/>
    <w:charset w:val="80"/>
    <w:family w:val="roman"/>
    <w:pitch w:val="default"/>
  </w:font>
  <w:font w:name="TimesNewRoman;Times New Roman">
    <w:altName w:val="AMGDT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B2EE8"/>
    <w:multiLevelType w:val="multilevel"/>
    <w:tmpl w:val="386B2E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57103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829"/>
    <w:rsid w:val="002118F9"/>
    <w:rsid w:val="00263C36"/>
    <w:rsid w:val="002C0829"/>
    <w:rsid w:val="00311E98"/>
    <w:rsid w:val="00322BC4"/>
    <w:rsid w:val="003D0C9B"/>
    <w:rsid w:val="004D4337"/>
    <w:rsid w:val="006E46E0"/>
    <w:rsid w:val="00713154"/>
    <w:rsid w:val="007375C3"/>
    <w:rsid w:val="00982D1F"/>
    <w:rsid w:val="0099538C"/>
    <w:rsid w:val="009F2039"/>
    <w:rsid w:val="00A22743"/>
    <w:rsid w:val="00AB62F2"/>
    <w:rsid w:val="00DE3B17"/>
    <w:rsid w:val="00E1463E"/>
    <w:rsid w:val="00E513BA"/>
    <w:rsid w:val="00EA2B93"/>
    <w:rsid w:val="039E6853"/>
    <w:rsid w:val="136E56B3"/>
    <w:rsid w:val="61DE18A1"/>
    <w:rsid w:val="6AA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9DCE"/>
  <w15:docId w15:val="{BBEAD5BB-E1B8-420F-A4C2-5C582773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C4"/>
    <w:pPr>
      <w:suppressAutoHyphens/>
    </w:pPr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rsid w:val="00322BC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22BC4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2BC4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2BC4"/>
    <w:pPr>
      <w:jc w:val="both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rsid w:val="00322BC4"/>
    <w:pPr>
      <w:spacing w:after="120"/>
      <w:ind w:left="360"/>
    </w:pPr>
  </w:style>
  <w:style w:type="paragraph" w:styleId="Caption">
    <w:name w:val="caption"/>
    <w:basedOn w:val="Normal"/>
    <w:qFormat/>
    <w:rsid w:val="00322BC4"/>
    <w:pPr>
      <w:suppressLineNumbers/>
      <w:spacing w:before="120" w:after="120"/>
    </w:pPr>
    <w:rPr>
      <w:rFonts w:cs="Lucida Sans"/>
      <w:i/>
      <w:iCs/>
      <w:szCs w:val="24"/>
    </w:rPr>
  </w:style>
  <w:style w:type="paragraph" w:styleId="List">
    <w:name w:val="List"/>
    <w:basedOn w:val="BodyText"/>
    <w:rsid w:val="00322BC4"/>
    <w:rPr>
      <w:rFonts w:cs="Lucida San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322BC4"/>
    <w:rPr>
      <w:sz w:val="24"/>
      <w:lang w:val="en-US" w:eastAsia="en-US"/>
    </w:rPr>
  </w:style>
  <w:style w:type="character" w:customStyle="1" w:styleId="Bullets">
    <w:name w:val="Bullets"/>
    <w:qFormat/>
    <w:rsid w:val="00322BC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rsid w:val="00322BC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322BC4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22BC4"/>
    <w:pPr>
      <w:ind w:left="720"/>
      <w:contextualSpacing/>
    </w:pPr>
  </w:style>
  <w:style w:type="paragraph" w:customStyle="1" w:styleId="western">
    <w:name w:val="western"/>
    <w:basedOn w:val="Normal"/>
    <w:qFormat/>
    <w:rsid w:val="00322BC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6F5B-E8E3-4FE4-AE1E-AA7F2369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1773</Words>
  <Characters>10110</Characters>
  <Application>Microsoft Office Word</Application>
  <DocSecurity>0</DocSecurity>
  <Lines>84</Lines>
  <Paragraphs>23</Paragraphs>
  <ScaleCrop>false</ScaleCrop>
  <Company>Ekonomski fakultet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Zoran</dc:creator>
  <cp:lastModifiedBy>Branko Pejic</cp:lastModifiedBy>
  <cp:revision>6</cp:revision>
  <cp:lastPrinted>2026-04-24T08:46:00Z</cp:lastPrinted>
  <dcterms:created xsi:type="dcterms:W3CDTF">2026-04-24T08:57:00Z</dcterms:created>
  <dcterms:modified xsi:type="dcterms:W3CDTF">2026-04-24T11:31:00Z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Ekonomski fakultet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1033-12.2.0.23196</vt:lpwstr>
  </property>
  <property fmtid="{D5CDD505-2E9C-101B-9397-08002B2CF9AE}" pid="10" name="ICV">
    <vt:lpwstr>59F609144FF9436FAA94A89C8941BBFC_13</vt:lpwstr>
  </property>
</Properties>
</file>